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E325F" w14:textId="77777777" w:rsidR="00570914" w:rsidRPr="00CA5820" w:rsidRDefault="00570914" w:rsidP="00570914">
      <w:pPr>
        <w:rPr>
          <w:rFonts w:ascii="Cambria" w:hAnsi="Cambria"/>
        </w:rPr>
      </w:pPr>
    </w:p>
    <w:p w14:paraId="63FF25E6" w14:textId="77777777" w:rsidR="00570914" w:rsidRPr="00CA5820" w:rsidRDefault="00570914" w:rsidP="00570914">
      <w:pPr>
        <w:jc w:val="center"/>
        <w:rPr>
          <w:rFonts w:ascii="Cambria" w:hAnsi="Cambria"/>
          <w:b/>
          <w:sz w:val="32"/>
        </w:rPr>
      </w:pPr>
      <w:r w:rsidRPr="00CA5820">
        <w:rPr>
          <w:rFonts w:ascii="Cambria" w:hAnsi="Cambria"/>
          <w:b/>
          <w:sz w:val="32"/>
        </w:rPr>
        <w:t>Global Development</w:t>
      </w:r>
    </w:p>
    <w:p w14:paraId="4E5DDC05" w14:textId="77777777" w:rsidR="00570914" w:rsidRPr="00CA5820" w:rsidRDefault="00570914" w:rsidP="00570914">
      <w:pPr>
        <w:jc w:val="center"/>
        <w:rPr>
          <w:rFonts w:ascii="Cambria" w:hAnsi="Cambria"/>
        </w:rPr>
      </w:pPr>
      <w:r w:rsidRPr="00CA5820">
        <w:rPr>
          <w:rFonts w:ascii="Cambria" w:hAnsi="Cambria"/>
        </w:rPr>
        <w:t>Fall 2016</w:t>
      </w:r>
    </w:p>
    <w:p w14:paraId="01CE8223" w14:textId="77777777" w:rsidR="00570914" w:rsidRPr="00CA5820" w:rsidRDefault="00570914" w:rsidP="00570914">
      <w:pPr>
        <w:jc w:val="center"/>
        <w:rPr>
          <w:rFonts w:ascii="Cambria" w:hAnsi="Cambria"/>
        </w:rPr>
      </w:pPr>
      <w:r w:rsidRPr="00CA5820">
        <w:rPr>
          <w:rFonts w:ascii="Cambria" w:hAnsi="Cambria"/>
        </w:rPr>
        <w:t>Course #50:790:357</w:t>
      </w:r>
    </w:p>
    <w:p w14:paraId="6A6335C7" w14:textId="77777777" w:rsidR="00570914" w:rsidRPr="00CA5820" w:rsidRDefault="00570914" w:rsidP="00570914">
      <w:pPr>
        <w:jc w:val="center"/>
        <w:rPr>
          <w:rFonts w:ascii="Cambria" w:hAnsi="Cambria"/>
        </w:rPr>
      </w:pPr>
      <w:r w:rsidRPr="00CA5820">
        <w:rPr>
          <w:rFonts w:ascii="Cambria" w:hAnsi="Cambria"/>
        </w:rPr>
        <w:t>Tuesdays and Thursdays 1:30pm-2:50pm</w:t>
      </w:r>
    </w:p>
    <w:p w14:paraId="7B1314EB" w14:textId="77777777" w:rsidR="00570914" w:rsidRPr="00CA5820" w:rsidRDefault="00570914" w:rsidP="00570914">
      <w:pPr>
        <w:jc w:val="center"/>
        <w:rPr>
          <w:rFonts w:ascii="Cambria" w:hAnsi="Cambria"/>
        </w:rPr>
      </w:pPr>
      <w:r w:rsidRPr="00CA5820">
        <w:rPr>
          <w:rFonts w:ascii="Cambria" w:hAnsi="Cambria"/>
        </w:rPr>
        <w:t>Armitage 221</w:t>
      </w:r>
    </w:p>
    <w:p w14:paraId="2616755B" w14:textId="77777777" w:rsidR="00570914" w:rsidRPr="00CA5820" w:rsidRDefault="00570914" w:rsidP="00570914">
      <w:pPr>
        <w:jc w:val="center"/>
        <w:rPr>
          <w:rFonts w:ascii="Cambria" w:hAnsi="Cambria"/>
        </w:rPr>
      </w:pPr>
    </w:p>
    <w:p w14:paraId="46A0F2CF" w14:textId="77777777" w:rsidR="00570914" w:rsidRPr="00CA5820" w:rsidRDefault="00570914" w:rsidP="00570914">
      <w:pPr>
        <w:jc w:val="center"/>
        <w:rPr>
          <w:rFonts w:ascii="Cambria" w:hAnsi="Cambria"/>
        </w:rPr>
      </w:pPr>
      <w:r w:rsidRPr="00CA5820">
        <w:rPr>
          <w:rFonts w:ascii="Cambria" w:hAnsi="Cambria"/>
        </w:rPr>
        <w:t>Rutgers University-Camden</w:t>
      </w:r>
    </w:p>
    <w:p w14:paraId="278FC55E" w14:textId="77777777" w:rsidR="00570914" w:rsidRPr="00CA5820" w:rsidRDefault="00570914" w:rsidP="00570914">
      <w:pPr>
        <w:jc w:val="center"/>
        <w:rPr>
          <w:rFonts w:ascii="Cambria" w:hAnsi="Cambria"/>
        </w:rPr>
      </w:pPr>
    </w:p>
    <w:p w14:paraId="51937CA4" w14:textId="77777777" w:rsidR="00570914" w:rsidRPr="00CA5820" w:rsidRDefault="00570914" w:rsidP="00570914">
      <w:pPr>
        <w:rPr>
          <w:rFonts w:ascii="Cambria" w:hAnsi="Cambria"/>
        </w:rPr>
      </w:pPr>
    </w:p>
    <w:p w14:paraId="22218316" w14:textId="77777777" w:rsidR="00570914" w:rsidRPr="00CA5820" w:rsidRDefault="00570914" w:rsidP="00570914">
      <w:pPr>
        <w:rPr>
          <w:rFonts w:ascii="Cambria" w:hAnsi="Cambria"/>
        </w:rPr>
      </w:pPr>
      <w:r w:rsidRPr="00CA5820">
        <w:rPr>
          <w:rFonts w:ascii="Cambria" w:hAnsi="Cambria"/>
        </w:rPr>
        <w:t>Dr. Maureen M. Donaghy</w:t>
      </w:r>
    </w:p>
    <w:p w14:paraId="7AAE9EDB" w14:textId="77777777" w:rsidR="00570914" w:rsidRPr="00CA5820" w:rsidRDefault="00570914" w:rsidP="00570914">
      <w:pPr>
        <w:rPr>
          <w:rFonts w:ascii="Cambria" w:hAnsi="Cambria"/>
        </w:rPr>
      </w:pPr>
      <w:r w:rsidRPr="00CA5820">
        <w:rPr>
          <w:rFonts w:ascii="Cambria" w:hAnsi="Cambria"/>
        </w:rPr>
        <w:t>Office: 401 Cooper Street, Rm. 109</w:t>
      </w:r>
    </w:p>
    <w:p w14:paraId="18113CC9" w14:textId="1BCC96A0" w:rsidR="00570914" w:rsidRPr="00CA5820" w:rsidRDefault="008D5126" w:rsidP="00570914">
      <w:pPr>
        <w:rPr>
          <w:rFonts w:ascii="Cambria" w:hAnsi="Cambria"/>
        </w:rPr>
      </w:pPr>
      <w:r>
        <w:rPr>
          <w:rFonts w:ascii="Cambria" w:hAnsi="Cambria"/>
        </w:rPr>
        <w:t>Office Hours: Tuesdays 11:00a</w:t>
      </w:r>
      <w:r w:rsidR="002904DD" w:rsidRPr="00CA5820">
        <w:rPr>
          <w:rFonts w:ascii="Cambria" w:hAnsi="Cambria"/>
        </w:rPr>
        <w:t>m-1</w:t>
      </w:r>
      <w:r>
        <w:rPr>
          <w:rFonts w:ascii="Cambria" w:hAnsi="Cambria"/>
        </w:rPr>
        <w:t>2:00</w:t>
      </w:r>
      <w:r w:rsidR="00570914" w:rsidRPr="00CA5820">
        <w:rPr>
          <w:rFonts w:ascii="Cambria" w:hAnsi="Cambria"/>
        </w:rPr>
        <w:t>pm, Thursdays 4pm-5:00pm, and by appointment</w:t>
      </w:r>
    </w:p>
    <w:p w14:paraId="68559CFF" w14:textId="77777777" w:rsidR="00570914" w:rsidRPr="00CA5820" w:rsidRDefault="00570914" w:rsidP="00570914">
      <w:pPr>
        <w:rPr>
          <w:rFonts w:ascii="Cambria" w:hAnsi="Cambria"/>
        </w:rPr>
      </w:pPr>
      <w:r w:rsidRPr="00CA5820">
        <w:rPr>
          <w:rFonts w:ascii="Cambria" w:hAnsi="Cambria"/>
        </w:rPr>
        <w:t>Email: Maureen.donaghy@rutgers.edu</w:t>
      </w:r>
    </w:p>
    <w:p w14:paraId="3774C265" w14:textId="77777777" w:rsidR="00570914" w:rsidRPr="00CA5820" w:rsidRDefault="00570914" w:rsidP="00570914">
      <w:pPr>
        <w:rPr>
          <w:rFonts w:ascii="Cambria" w:hAnsi="Cambria"/>
          <w:b/>
          <w:sz w:val="28"/>
        </w:rPr>
      </w:pPr>
    </w:p>
    <w:p w14:paraId="00FB7622" w14:textId="77777777" w:rsidR="0012273F" w:rsidRPr="00CA5820" w:rsidRDefault="0012273F" w:rsidP="0012273F">
      <w:pPr>
        <w:rPr>
          <w:rFonts w:ascii="Cambria" w:hAnsi="Cambria"/>
        </w:rPr>
      </w:pPr>
    </w:p>
    <w:p w14:paraId="5EECDFD5" w14:textId="77777777" w:rsidR="0012273F" w:rsidRPr="00CA5820" w:rsidRDefault="0012273F" w:rsidP="0012273F">
      <w:pPr>
        <w:rPr>
          <w:rFonts w:ascii="Cambria" w:hAnsi="Cambria"/>
          <w:b/>
          <w:sz w:val="28"/>
        </w:rPr>
      </w:pPr>
      <w:r w:rsidRPr="00CA5820">
        <w:rPr>
          <w:rFonts w:ascii="Cambria" w:hAnsi="Cambria"/>
          <w:b/>
          <w:sz w:val="28"/>
        </w:rPr>
        <w:t>Overview:</w:t>
      </w:r>
    </w:p>
    <w:p w14:paraId="4053CAEA" w14:textId="2EFFBF32" w:rsidR="0012273F" w:rsidRPr="00CA5820" w:rsidRDefault="0012273F" w:rsidP="0012273F">
      <w:pPr>
        <w:rPr>
          <w:rFonts w:ascii="Cambria" w:hAnsi="Cambria"/>
        </w:rPr>
      </w:pPr>
      <w:r w:rsidRPr="00CA5820">
        <w:rPr>
          <w:rFonts w:ascii="Cambria" w:hAnsi="Cambria"/>
        </w:rPr>
        <w:t xml:space="preserve">In this course we will explore </w:t>
      </w:r>
      <w:r w:rsidR="00956C38" w:rsidRPr="00CA5820">
        <w:rPr>
          <w:rFonts w:ascii="Cambria" w:hAnsi="Cambria"/>
        </w:rPr>
        <w:t>the question of why some countries are rich while others have lagged behind economically</w:t>
      </w:r>
      <w:r w:rsidRPr="00CA5820">
        <w:rPr>
          <w:rFonts w:ascii="Cambria" w:hAnsi="Cambria"/>
        </w:rPr>
        <w:t xml:space="preserve">. Questions we will discuss include: What accounts for economic development? </w:t>
      </w:r>
      <w:r w:rsidR="009A0010" w:rsidRPr="00CA5820">
        <w:rPr>
          <w:rFonts w:ascii="Cambria" w:hAnsi="Cambria"/>
        </w:rPr>
        <w:t>How do political institutions matter</w:t>
      </w:r>
      <w:r w:rsidRPr="00CA5820">
        <w:rPr>
          <w:rFonts w:ascii="Cambria" w:hAnsi="Cambria"/>
        </w:rPr>
        <w:t xml:space="preserve">? What is the connection between development and democracy? In addition, we will review a number of </w:t>
      </w:r>
      <w:r w:rsidR="009A0010" w:rsidRPr="00CA5820">
        <w:rPr>
          <w:rFonts w:ascii="Cambria" w:hAnsi="Cambria"/>
        </w:rPr>
        <w:t xml:space="preserve">important </w:t>
      </w:r>
      <w:r w:rsidRPr="00CA5820">
        <w:rPr>
          <w:rFonts w:ascii="Cambria" w:hAnsi="Cambria"/>
        </w:rPr>
        <w:t xml:space="preserve">issues within developing countries, including the roles of religion, ethnicity and gender. As the developing world becomes increasingly urbanized, we </w:t>
      </w:r>
      <w:r w:rsidR="009A0010" w:rsidRPr="00CA5820">
        <w:rPr>
          <w:rFonts w:ascii="Cambria" w:hAnsi="Cambria"/>
        </w:rPr>
        <w:t xml:space="preserve">will also discuss </w:t>
      </w:r>
      <w:r w:rsidRPr="00CA5820">
        <w:rPr>
          <w:rFonts w:ascii="Cambria" w:hAnsi="Cambria"/>
        </w:rPr>
        <w:t xml:space="preserve">the tension between rural and urban development. Throughout the course we will use case studies to illustrate broader themes. </w:t>
      </w:r>
      <w:r w:rsidR="009A0010" w:rsidRPr="00CA5820">
        <w:rPr>
          <w:rFonts w:ascii="Cambria" w:hAnsi="Cambria"/>
        </w:rPr>
        <w:t xml:space="preserve">The </w:t>
      </w:r>
      <w:r w:rsidRPr="00CA5820">
        <w:rPr>
          <w:rFonts w:ascii="Cambria" w:hAnsi="Cambria"/>
        </w:rPr>
        <w:t xml:space="preserve">readings </w:t>
      </w:r>
      <w:r w:rsidR="009A0010" w:rsidRPr="00CA5820">
        <w:rPr>
          <w:rFonts w:ascii="Cambria" w:hAnsi="Cambria"/>
        </w:rPr>
        <w:t>combine detailed theoretical exploration with empirical data and case studies to</w:t>
      </w:r>
      <w:r w:rsidRPr="00CA5820">
        <w:rPr>
          <w:rFonts w:ascii="Cambria" w:hAnsi="Cambria"/>
        </w:rPr>
        <w:t xml:space="preserve"> reflect the most recent </w:t>
      </w:r>
      <w:r w:rsidR="009A0010" w:rsidRPr="00CA5820">
        <w:rPr>
          <w:rFonts w:ascii="Cambria" w:hAnsi="Cambria"/>
        </w:rPr>
        <w:t>experiences of developing nations.</w:t>
      </w:r>
    </w:p>
    <w:p w14:paraId="7BCC234B" w14:textId="77777777" w:rsidR="00956C38" w:rsidRPr="00CA5820" w:rsidRDefault="00956C38" w:rsidP="0012273F">
      <w:pPr>
        <w:rPr>
          <w:rFonts w:ascii="Cambria" w:hAnsi="Cambria"/>
        </w:rPr>
      </w:pPr>
    </w:p>
    <w:p w14:paraId="699C595C" w14:textId="46153FAA" w:rsidR="0012273F" w:rsidRPr="00CA5820" w:rsidRDefault="0012273F" w:rsidP="0012273F">
      <w:pPr>
        <w:rPr>
          <w:rFonts w:ascii="Cambria" w:hAnsi="Cambria"/>
        </w:rPr>
      </w:pPr>
      <w:r w:rsidRPr="00CA5820">
        <w:rPr>
          <w:rFonts w:ascii="Cambria" w:hAnsi="Cambria"/>
        </w:rPr>
        <w:t xml:space="preserve">All students are required to attend class meetings and participate in discussions. All exams will be conducted online, unless otherwise arranged with the instructor. </w:t>
      </w:r>
    </w:p>
    <w:p w14:paraId="0398FACD" w14:textId="77777777" w:rsidR="0012273F" w:rsidRPr="00CA5820" w:rsidRDefault="0012273F" w:rsidP="0012273F">
      <w:pPr>
        <w:rPr>
          <w:rFonts w:ascii="Cambria" w:hAnsi="Cambria"/>
          <w:b/>
          <w:sz w:val="28"/>
        </w:rPr>
      </w:pPr>
    </w:p>
    <w:p w14:paraId="2E1CFCE8" w14:textId="77777777" w:rsidR="0012273F" w:rsidRPr="00CA5820" w:rsidRDefault="0012273F" w:rsidP="0012273F">
      <w:pPr>
        <w:rPr>
          <w:rFonts w:ascii="Cambria" w:hAnsi="Cambria"/>
          <w:b/>
          <w:sz w:val="28"/>
        </w:rPr>
      </w:pPr>
      <w:r w:rsidRPr="00CA5820">
        <w:rPr>
          <w:rFonts w:ascii="Cambria" w:hAnsi="Cambria"/>
          <w:b/>
          <w:sz w:val="28"/>
        </w:rPr>
        <w:t>Required Readings:</w:t>
      </w:r>
    </w:p>
    <w:p w14:paraId="291F2BFF" w14:textId="77777777" w:rsidR="0012273F" w:rsidRPr="00CA5820" w:rsidRDefault="0012273F" w:rsidP="0012273F">
      <w:pPr>
        <w:rPr>
          <w:rFonts w:ascii="Cambria" w:hAnsi="Cambria"/>
        </w:rPr>
      </w:pPr>
      <w:r w:rsidRPr="00CA5820">
        <w:rPr>
          <w:rFonts w:ascii="Cambria" w:hAnsi="Cambria"/>
        </w:rPr>
        <w:t>The following books are available for purchase at the University bookstore or through online booksellers:</w:t>
      </w:r>
    </w:p>
    <w:p w14:paraId="1EDA2DC4" w14:textId="77777777" w:rsidR="0012273F" w:rsidRPr="00CA5820" w:rsidRDefault="0012273F" w:rsidP="0012273F">
      <w:pPr>
        <w:rPr>
          <w:rFonts w:ascii="Cambria" w:hAnsi="Cambria"/>
        </w:rPr>
      </w:pPr>
    </w:p>
    <w:p w14:paraId="331A80E2" w14:textId="1ACF3F49" w:rsidR="0012273F" w:rsidRPr="00CA5820" w:rsidRDefault="0012273F" w:rsidP="0012273F">
      <w:pPr>
        <w:rPr>
          <w:rFonts w:ascii="Cambria" w:hAnsi="Cambria"/>
        </w:rPr>
      </w:pPr>
      <w:r w:rsidRPr="00CA5820">
        <w:rPr>
          <w:rFonts w:ascii="Cambria" w:hAnsi="Cambria"/>
        </w:rPr>
        <w:t xml:space="preserve">1. Baker, Andy. (2014). </w:t>
      </w:r>
      <w:r w:rsidRPr="00CA5820">
        <w:rPr>
          <w:rFonts w:ascii="Cambria" w:hAnsi="Cambria"/>
          <w:i/>
        </w:rPr>
        <w:t>Shaping the Developing World: The West, the South, and the Natural World</w:t>
      </w:r>
      <w:r w:rsidRPr="00CA5820">
        <w:rPr>
          <w:rFonts w:ascii="Cambria" w:hAnsi="Cambria"/>
        </w:rPr>
        <w:t>. CQ Press. ISBN: 978-1-60871-855-9.</w:t>
      </w:r>
    </w:p>
    <w:p w14:paraId="1BBB9D8D" w14:textId="77777777" w:rsidR="0012273F" w:rsidRPr="00CA5820" w:rsidRDefault="0012273F" w:rsidP="0012273F">
      <w:pPr>
        <w:rPr>
          <w:rFonts w:ascii="Cambria" w:hAnsi="Cambria"/>
        </w:rPr>
      </w:pPr>
    </w:p>
    <w:p w14:paraId="6E66D97A" w14:textId="17F9BBCD" w:rsidR="0012273F" w:rsidRPr="00CA5820" w:rsidRDefault="0012273F" w:rsidP="0012273F">
      <w:pPr>
        <w:rPr>
          <w:rFonts w:ascii="Cambria" w:hAnsi="Cambria"/>
        </w:rPr>
      </w:pPr>
      <w:r w:rsidRPr="00CA5820">
        <w:rPr>
          <w:rFonts w:ascii="Cambria" w:hAnsi="Cambria"/>
        </w:rPr>
        <w:t xml:space="preserve">2. Katherine Boo. 2012. </w:t>
      </w:r>
      <w:r w:rsidRPr="00CA5820">
        <w:rPr>
          <w:rFonts w:ascii="Cambria" w:hAnsi="Cambria"/>
          <w:i/>
        </w:rPr>
        <w:t xml:space="preserve">Behind the Beautiful </w:t>
      </w:r>
      <w:proofErr w:type="spellStart"/>
      <w:r w:rsidRPr="00CA5820">
        <w:rPr>
          <w:rFonts w:ascii="Cambria" w:hAnsi="Cambria"/>
          <w:i/>
        </w:rPr>
        <w:t>Forevers</w:t>
      </w:r>
      <w:proofErr w:type="spellEnd"/>
      <w:r w:rsidRPr="00CA5820">
        <w:rPr>
          <w:rFonts w:ascii="Cambria" w:hAnsi="Cambria"/>
          <w:i/>
        </w:rPr>
        <w:t>: Life, Death, and Hope in a Mumbai Undercity</w:t>
      </w:r>
      <w:r w:rsidRPr="00CA5820">
        <w:rPr>
          <w:rFonts w:ascii="Cambria" w:hAnsi="Cambria"/>
        </w:rPr>
        <w:t>. Random House 2012.</w:t>
      </w:r>
    </w:p>
    <w:p w14:paraId="4A3B5806" w14:textId="77777777" w:rsidR="0012273F" w:rsidRPr="00CA5820" w:rsidRDefault="0012273F" w:rsidP="0012273F">
      <w:pPr>
        <w:rPr>
          <w:rFonts w:ascii="Cambria" w:hAnsi="Cambria" w:cs="Times"/>
          <w:color w:val="000000"/>
          <w:szCs w:val="23"/>
        </w:rPr>
      </w:pPr>
    </w:p>
    <w:p w14:paraId="1DCD334F" w14:textId="087BFD46" w:rsidR="0012273F" w:rsidRPr="00CA5820" w:rsidRDefault="0012273F" w:rsidP="0012273F">
      <w:pPr>
        <w:rPr>
          <w:rFonts w:ascii="Cambria" w:hAnsi="Cambria" w:cs="Times"/>
          <w:color w:val="000000"/>
          <w:szCs w:val="23"/>
        </w:rPr>
      </w:pPr>
      <w:r w:rsidRPr="00CA5820">
        <w:rPr>
          <w:rFonts w:ascii="Cambria" w:hAnsi="Cambria" w:cs="Times"/>
          <w:color w:val="000000"/>
          <w:szCs w:val="23"/>
        </w:rPr>
        <w:t>Articles required for the course will be posted on the course’s Sakai site or hyperlinked below.</w:t>
      </w:r>
    </w:p>
    <w:p w14:paraId="61ACBDDD" w14:textId="77777777" w:rsidR="0012273F" w:rsidRPr="00CA5820" w:rsidRDefault="0012273F" w:rsidP="0012273F">
      <w:pPr>
        <w:rPr>
          <w:rFonts w:ascii="Cambria" w:hAnsi="Cambria" w:cs="Times"/>
          <w:color w:val="000000"/>
          <w:szCs w:val="23"/>
        </w:rPr>
      </w:pPr>
    </w:p>
    <w:p w14:paraId="3AFC9F67" w14:textId="77777777" w:rsidR="0012273F" w:rsidRPr="00CA5820" w:rsidRDefault="0012273F" w:rsidP="0012273F">
      <w:pPr>
        <w:rPr>
          <w:rFonts w:ascii="Cambria" w:hAnsi="Cambria"/>
          <w:szCs w:val="20"/>
        </w:rPr>
      </w:pPr>
    </w:p>
    <w:p w14:paraId="6436204F" w14:textId="77777777" w:rsidR="0012273F" w:rsidRPr="00CA5820" w:rsidRDefault="0012273F" w:rsidP="0012273F">
      <w:pPr>
        <w:rPr>
          <w:rFonts w:ascii="Cambria" w:hAnsi="Cambria"/>
          <w:b/>
          <w:sz w:val="28"/>
        </w:rPr>
      </w:pPr>
      <w:r w:rsidRPr="00CA5820">
        <w:rPr>
          <w:rFonts w:ascii="Cambria" w:hAnsi="Cambria"/>
          <w:b/>
          <w:sz w:val="28"/>
        </w:rPr>
        <w:t>Grading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4320"/>
        <w:gridCol w:w="2422"/>
      </w:tblGrid>
      <w:tr w:rsidR="00CA5820" w:rsidRPr="00CA5820" w14:paraId="606B5FF9" w14:textId="77777777" w:rsidTr="00CA5820">
        <w:tc>
          <w:tcPr>
            <w:tcW w:w="1888" w:type="dxa"/>
          </w:tcPr>
          <w:p w14:paraId="0B8262E6" w14:textId="77777777" w:rsidR="0012273F" w:rsidRPr="00CA5820" w:rsidRDefault="0012273F" w:rsidP="003E68EA">
            <w:pPr>
              <w:rPr>
                <w:rFonts w:ascii="Cambria" w:hAnsi="Cambria"/>
                <w:b/>
                <w:color w:val="000000"/>
              </w:rPr>
            </w:pPr>
            <w:r w:rsidRPr="00CA5820">
              <w:rPr>
                <w:rFonts w:ascii="Cambria" w:hAnsi="Cambria"/>
                <w:b/>
                <w:color w:val="000000"/>
              </w:rPr>
              <w:t>Requirement</w:t>
            </w:r>
          </w:p>
        </w:tc>
        <w:tc>
          <w:tcPr>
            <w:tcW w:w="4320" w:type="dxa"/>
          </w:tcPr>
          <w:p w14:paraId="2418D01F" w14:textId="77777777" w:rsidR="0012273F" w:rsidRPr="00CA5820" w:rsidRDefault="0012273F" w:rsidP="003E68EA">
            <w:pPr>
              <w:rPr>
                <w:rFonts w:ascii="Cambria" w:hAnsi="Cambria"/>
                <w:b/>
                <w:color w:val="000000"/>
              </w:rPr>
            </w:pPr>
            <w:r w:rsidRPr="00CA5820">
              <w:rPr>
                <w:rFonts w:ascii="Cambria" w:hAnsi="Cambria"/>
                <w:b/>
                <w:color w:val="000000"/>
              </w:rPr>
              <w:t>Due date</w:t>
            </w:r>
          </w:p>
        </w:tc>
        <w:tc>
          <w:tcPr>
            <w:tcW w:w="2422" w:type="dxa"/>
          </w:tcPr>
          <w:p w14:paraId="66F50270" w14:textId="77777777" w:rsidR="0012273F" w:rsidRPr="00CA5820" w:rsidRDefault="0012273F" w:rsidP="003E68EA">
            <w:pPr>
              <w:rPr>
                <w:rFonts w:ascii="Cambria" w:hAnsi="Cambria"/>
                <w:b/>
                <w:color w:val="000000"/>
              </w:rPr>
            </w:pPr>
            <w:r w:rsidRPr="00CA5820">
              <w:rPr>
                <w:rFonts w:ascii="Cambria" w:hAnsi="Cambria"/>
                <w:b/>
                <w:color w:val="000000"/>
              </w:rPr>
              <w:t>Percentage of Final Grade</w:t>
            </w:r>
          </w:p>
        </w:tc>
      </w:tr>
      <w:tr w:rsidR="00CA5820" w:rsidRPr="00CA5820" w14:paraId="377BDCE3" w14:textId="77777777" w:rsidTr="00CA5820">
        <w:tc>
          <w:tcPr>
            <w:tcW w:w="1888" w:type="dxa"/>
          </w:tcPr>
          <w:p w14:paraId="124DB2C5" w14:textId="77777777" w:rsidR="0012273F" w:rsidRPr="00CA5820" w:rsidRDefault="0012273F" w:rsidP="003E68EA">
            <w:pPr>
              <w:rPr>
                <w:rFonts w:ascii="Cambria" w:hAnsi="Cambria"/>
                <w:color w:val="000000"/>
              </w:rPr>
            </w:pPr>
            <w:r w:rsidRPr="00CA5820">
              <w:rPr>
                <w:rFonts w:ascii="Cambria" w:hAnsi="Cambria"/>
                <w:color w:val="000000"/>
              </w:rPr>
              <w:t>Participation</w:t>
            </w:r>
          </w:p>
        </w:tc>
        <w:tc>
          <w:tcPr>
            <w:tcW w:w="4320" w:type="dxa"/>
          </w:tcPr>
          <w:p w14:paraId="49CFE4D7" w14:textId="77777777" w:rsidR="0012273F" w:rsidRPr="00CA5820" w:rsidRDefault="0012273F" w:rsidP="003E68EA">
            <w:pPr>
              <w:rPr>
                <w:rFonts w:ascii="Cambria" w:hAnsi="Cambria"/>
                <w:color w:val="000000"/>
              </w:rPr>
            </w:pPr>
            <w:r w:rsidRPr="00CA5820">
              <w:rPr>
                <w:rFonts w:ascii="Cambria" w:hAnsi="Cambria"/>
                <w:color w:val="000000"/>
              </w:rPr>
              <w:t>On-going</w:t>
            </w:r>
          </w:p>
        </w:tc>
        <w:tc>
          <w:tcPr>
            <w:tcW w:w="2422" w:type="dxa"/>
          </w:tcPr>
          <w:p w14:paraId="478AEB90" w14:textId="77777777" w:rsidR="0012273F" w:rsidRPr="00CA5820" w:rsidRDefault="0012273F" w:rsidP="003E68EA">
            <w:pPr>
              <w:rPr>
                <w:rFonts w:ascii="Cambria" w:hAnsi="Cambria"/>
                <w:color w:val="000000"/>
              </w:rPr>
            </w:pPr>
            <w:r w:rsidRPr="00CA5820">
              <w:rPr>
                <w:rFonts w:ascii="Cambria" w:hAnsi="Cambria"/>
                <w:color w:val="000000"/>
              </w:rPr>
              <w:t>20%</w:t>
            </w:r>
          </w:p>
        </w:tc>
      </w:tr>
      <w:tr w:rsidR="00CA5820" w:rsidRPr="00CA5820" w14:paraId="449F0B00" w14:textId="77777777" w:rsidTr="00CA5820">
        <w:tc>
          <w:tcPr>
            <w:tcW w:w="1888" w:type="dxa"/>
          </w:tcPr>
          <w:p w14:paraId="51363922" w14:textId="2475D971" w:rsidR="009A0010" w:rsidRPr="00CA5820" w:rsidRDefault="009A0010" w:rsidP="003E68EA">
            <w:pPr>
              <w:rPr>
                <w:rFonts w:ascii="Cambria" w:hAnsi="Cambria"/>
                <w:color w:val="000000"/>
              </w:rPr>
            </w:pPr>
            <w:r w:rsidRPr="00CA5820">
              <w:rPr>
                <w:rFonts w:ascii="Cambria" w:hAnsi="Cambria"/>
                <w:color w:val="000000"/>
              </w:rPr>
              <w:t>In-class quizzes</w:t>
            </w:r>
          </w:p>
        </w:tc>
        <w:tc>
          <w:tcPr>
            <w:tcW w:w="4320" w:type="dxa"/>
          </w:tcPr>
          <w:p w14:paraId="283AA1F3" w14:textId="582380BE" w:rsidR="009A0010" w:rsidRPr="00CA5820" w:rsidRDefault="009A0010" w:rsidP="003E68EA">
            <w:pPr>
              <w:rPr>
                <w:rFonts w:ascii="Cambria" w:hAnsi="Cambria"/>
                <w:color w:val="000000"/>
              </w:rPr>
            </w:pPr>
            <w:r w:rsidRPr="00CA5820">
              <w:rPr>
                <w:rFonts w:ascii="Cambria" w:hAnsi="Cambria"/>
                <w:color w:val="000000"/>
              </w:rPr>
              <w:t>5 throughout the semester</w:t>
            </w:r>
          </w:p>
        </w:tc>
        <w:tc>
          <w:tcPr>
            <w:tcW w:w="2422" w:type="dxa"/>
          </w:tcPr>
          <w:p w14:paraId="6C639D86" w14:textId="7C7DF9B3" w:rsidR="009A0010" w:rsidRPr="00CA5820" w:rsidRDefault="00064FDC" w:rsidP="00893DC2">
            <w:pPr>
              <w:rPr>
                <w:rFonts w:ascii="Cambria" w:hAnsi="Cambria"/>
                <w:color w:val="000000"/>
              </w:rPr>
            </w:pPr>
            <w:r w:rsidRPr="00CA5820">
              <w:rPr>
                <w:rFonts w:ascii="Cambria" w:hAnsi="Cambria"/>
                <w:color w:val="000000"/>
              </w:rPr>
              <w:t xml:space="preserve">2% each = </w:t>
            </w:r>
            <w:r w:rsidR="009A0010" w:rsidRPr="00CA5820">
              <w:rPr>
                <w:rFonts w:ascii="Cambria" w:hAnsi="Cambria"/>
                <w:color w:val="000000"/>
              </w:rPr>
              <w:t>10%</w:t>
            </w:r>
            <w:r w:rsidRPr="00CA5820">
              <w:rPr>
                <w:rFonts w:ascii="Cambria" w:hAnsi="Cambria"/>
                <w:color w:val="000000"/>
              </w:rPr>
              <w:t xml:space="preserve"> total</w:t>
            </w:r>
          </w:p>
        </w:tc>
      </w:tr>
      <w:tr w:rsidR="00CA5820" w:rsidRPr="00CA5820" w14:paraId="0C422808" w14:textId="77777777" w:rsidTr="00CA5820">
        <w:tc>
          <w:tcPr>
            <w:tcW w:w="1888" w:type="dxa"/>
          </w:tcPr>
          <w:p w14:paraId="25D5C7AF" w14:textId="68C61AAB" w:rsidR="0012273F" w:rsidRPr="00CA5820" w:rsidRDefault="00893DC2" w:rsidP="003E68EA">
            <w:pPr>
              <w:rPr>
                <w:rFonts w:ascii="Cambria" w:hAnsi="Cambria"/>
                <w:color w:val="000000"/>
              </w:rPr>
            </w:pPr>
            <w:r w:rsidRPr="00CA5820">
              <w:rPr>
                <w:rFonts w:ascii="Cambria" w:hAnsi="Cambria"/>
                <w:color w:val="000000"/>
              </w:rPr>
              <w:t>Midterm</w:t>
            </w:r>
          </w:p>
        </w:tc>
        <w:tc>
          <w:tcPr>
            <w:tcW w:w="4320" w:type="dxa"/>
          </w:tcPr>
          <w:p w14:paraId="155A488A" w14:textId="2456BFCD" w:rsidR="0012273F" w:rsidRPr="00CA5820" w:rsidRDefault="009A0010" w:rsidP="003E68EA">
            <w:pPr>
              <w:rPr>
                <w:rFonts w:ascii="Cambria" w:hAnsi="Cambria"/>
                <w:color w:val="000000"/>
              </w:rPr>
            </w:pPr>
            <w:r w:rsidRPr="00CA5820">
              <w:rPr>
                <w:rFonts w:ascii="Cambria" w:hAnsi="Cambria"/>
                <w:color w:val="000000"/>
              </w:rPr>
              <w:t>October 18</w:t>
            </w:r>
          </w:p>
        </w:tc>
        <w:tc>
          <w:tcPr>
            <w:tcW w:w="2422" w:type="dxa"/>
          </w:tcPr>
          <w:p w14:paraId="439D7FF1" w14:textId="0306F2D6" w:rsidR="0012273F" w:rsidRPr="00CA5820" w:rsidRDefault="00893DC2" w:rsidP="00893DC2">
            <w:pPr>
              <w:rPr>
                <w:rFonts w:ascii="Cambria" w:hAnsi="Cambria"/>
                <w:color w:val="000000"/>
              </w:rPr>
            </w:pPr>
            <w:r w:rsidRPr="00CA5820">
              <w:rPr>
                <w:rFonts w:ascii="Cambria" w:hAnsi="Cambria"/>
                <w:color w:val="000000"/>
              </w:rPr>
              <w:t>25%</w:t>
            </w:r>
          </w:p>
        </w:tc>
      </w:tr>
      <w:tr w:rsidR="00CA5820" w:rsidRPr="00CA5820" w14:paraId="2F0C983C" w14:textId="77777777" w:rsidTr="00CA5820">
        <w:tc>
          <w:tcPr>
            <w:tcW w:w="1888" w:type="dxa"/>
          </w:tcPr>
          <w:p w14:paraId="123EC4ED" w14:textId="1BC167A6" w:rsidR="0012273F" w:rsidRPr="00CA5820" w:rsidRDefault="002D1928" w:rsidP="00CA5820">
            <w:pPr>
              <w:rPr>
                <w:rFonts w:ascii="Cambria" w:hAnsi="Cambria"/>
                <w:color w:val="000000"/>
              </w:rPr>
            </w:pPr>
            <w:r w:rsidRPr="00CA5820">
              <w:rPr>
                <w:rFonts w:ascii="Cambria" w:hAnsi="Cambria"/>
                <w:color w:val="000000"/>
              </w:rPr>
              <w:t xml:space="preserve">3 </w:t>
            </w:r>
            <w:r w:rsidR="00893DC2" w:rsidRPr="00CA5820">
              <w:rPr>
                <w:rFonts w:ascii="Cambria" w:hAnsi="Cambria"/>
                <w:color w:val="000000"/>
              </w:rPr>
              <w:t xml:space="preserve">Short </w:t>
            </w:r>
            <w:r w:rsidR="00CA5820" w:rsidRPr="00CA5820">
              <w:rPr>
                <w:rFonts w:ascii="Cambria" w:hAnsi="Cambria"/>
                <w:color w:val="000000"/>
              </w:rPr>
              <w:t>Writing Assignments</w:t>
            </w:r>
          </w:p>
        </w:tc>
        <w:tc>
          <w:tcPr>
            <w:tcW w:w="4320" w:type="dxa"/>
          </w:tcPr>
          <w:p w14:paraId="7FAB5BAE" w14:textId="789A434B" w:rsidR="0012273F" w:rsidRPr="00CA5820" w:rsidRDefault="00CA5820" w:rsidP="00CA5820">
            <w:pPr>
              <w:rPr>
                <w:rFonts w:ascii="Cambria" w:hAnsi="Cambria"/>
                <w:color w:val="000000"/>
              </w:rPr>
            </w:pPr>
            <w:r w:rsidRPr="00CA5820">
              <w:rPr>
                <w:rFonts w:ascii="Cambria" w:hAnsi="Cambria"/>
                <w:color w:val="000000"/>
              </w:rPr>
              <w:t>1.</w:t>
            </w:r>
            <w:r w:rsidR="00E51290">
              <w:rPr>
                <w:rFonts w:ascii="Cambria" w:hAnsi="Cambria"/>
                <w:color w:val="000000"/>
              </w:rPr>
              <w:t xml:space="preserve"> </w:t>
            </w:r>
            <w:r>
              <w:rPr>
                <w:rFonts w:ascii="Cambria" w:hAnsi="Cambria"/>
                <w:color w:val="000000"/>
              </w:rPr>
              <w:t xml:space="preserve">US </w:t>
            </w:r>
            <w:r w:rsidRPr="00CA5820">
              <w:rPr>
                <w:rFonts w:ascii="Cambria" w:hAnsi="Cambria"/>
                <w:color w:val="000000"/>
              </w:rPr>
              <w:t>Presidential Candidates on Development</w:t>
            </w:r>
            <w:r w:rsidR="008A31F2">
              <w:rPr>
                <w:rFonts w:ascii="Cambria" w:hAnsi="Cambria"/>
                <w:color w:val="000000"/>
              </w:rPr>
              <w:t>: September 22</w:t>
            </w:r>
          </w:p>
          <w:p w14:paraId="23ACF3D8" w14:textId="51148862" w:rsidR="00CA5820" w:rsidRPr="00CA5820" w:rsidRDefault="00CA5820" w:rsidP="00CA5820">
            <w:pPr>
              <w:rPr>
                <w:rFonts w:ascii="Cambria" w:hAnsi="Cambria"/>
                <w:color w:val="000000"/>
              </w:rPr>
            </w:pPr>
            <w:r w:rsidRPr="00CA5820">
              <w:rPr>
                <w:rFonts w:ascii="Cambria" w:hAnsi="Cambria"/>
                <w:color w:val="000000"/>
              </w:rPr>
              <w:t>2.</w:t>
            </w:r>
            <w:r w:rsidR="00E51290">
              <w:rPr>
                <w:rFonts w:ascii="Cambria" w:hAnsi="Cambria"/>
                <w:color w:val="000000"/>
              </w:rPr>
              <w:t xml:space="preserve"> Reading Response</w:t>
            </w:r>
            <w:r w:rsidR="008A31F2">
              <w:rPr>
                <w:rFonts w:ascii="Cambria" w:hAnsi="Cambria"/>
                <w:color w:val="000000"/>
              </w:rPr>
              <w:t xml:space="preserve"> 1:</w:t>
            </w:r>
            <w:r w:rsidR="00E51290">
              <w:rPr>
                <w:rFonts w:ascii="Cambria" w:hAnsi="Cambria"/>
                <w:color w:val="000000"/>
              </w:rPr>
              <w:t xml:space="preserve"> October 27</w:t>
            </w:r>
          </w:p>
          <w:p w14:paraId="0D157278" w14:textId="1BC1066C" w:rsidR="00893DC2" w:rsidRPr="00CA5820" w:rsidRDefault="00E51290" w:rsidP="00893DC2">
            <w:pPr>
              <w:rPr>
                <w:rFonts w:ascii="Cambria" w:hAnsi="Cambria"/>
                <w:color w:val="000000"/>
              </w:rPr>
            </w:pPr>
            <w:r>
              <w:rPr>
                <w:rFonts w:ascii="Cambria" w:hAnsi="Cambria"/>
                <w:color w:val="000000"/>
              </w:rPr>
              <w:t>3. Reading Response</w:t>
            </w:r>
            <w:r w:rsidR="008A31F2">
              <w:rPr>
                <w:rFonts w:ascii="Cambria" w:hAnsi="Cambria"/>
                <w:color w:val="000000"/>
              </w:rPr>
              <w:t xml:space="preserve"> 2:</w:t>
            </w:r>
            <w:r>
              <w:rPr>
                <w:rFonts w:ascii="Cambria" w:hAnsi="Cambria"/>
                <w:color w:val="000000"/>
              </w:rPr>
              <w:t xml:space="preserve"> November 15</w:t>
            </w:r>
          </w:p>
        </w:tc>
        <w:tc>
          <w:tcPr>
            <w:tcW w:w="2422" w:type="dxa"/>
          </w:tcPr>
          <w:p w14:paraId="0AD52C2E" w14:textId="64BA5BEB" w:rsidR="0012273F" w:rsidRPr="00CA5820" w:rsidRDefault="00064FDC" w:rsidP="003E68EA">
            <w:pPr>
              <w:rPr>
                <w:rFonts w:ascii="Cambria" w:hAnsi="Cambria"/>
                <w:color w:val="000000"/>
              </w:rPr>
            </w:pPr>
            <w:r w:rsidRPr="00CA5820">
              <w:rPr>
                <w:rFonts w:ascii="Cambria" w:hAnsi="Cambria"/>
                <w:color w:val="000000"/>
              </w:rPr>
              <w:t xml:space="preserve">5% </w:t>
            </w:r>
            <w:r w:rsidR="00893DC2" w:rsidRPr="00CA5820">
              <w:rPr>
                <w:rFonts w:ascii="Cambria" w:hAnsi="Cambria"/>
                <w:color w:val="000000"/>
              </w:rPr>
              <w:t>each</w:t>
            </w:r>
            <w:r w:rsidRPr="00CA5820">
              <w:rPr>
                <w:rFonts w:ascii="Cambria" w:hAnsi="Cambria"/>
                <w:color w:val="000000"/>
              </w:rPr>
              <w:t xml:space="preserve"> = 15% total</w:t>
            </w:r>
          </w:p>
        </w:tc>
      </w:tr>
      <w:tr w:rsidR="00CA5820" w:rsidRPr="00CA5820" w14:paraId="1D2607D0" w14:textId="77777777" w:rsidTr="00CA5820">
        <w:tc>
          <w:tcPr>
            <w:tcW w:w="1888" w:type="dxa"/>
          </w:tcPr>
          <w:p w14:paraId="11390021" w14:textId="77777777" w:rsidR="0012273F" w:rsidRPr="00CA5820" w:rsidRDefault="0012273F" w:rsidP="003E68EA">
            <w:pPr>
              <w:rPr>
                <w:rFonts w:ascii="Cambria" w:hAnsi="Cambria"/>
                <w:color w:val="000000"/>
              </w:rPr>
            </w:pPr>
            <w:r w:rsidRPr="00CA5820">
              <w:rPr>
                <w:rFonts w:ascii="Cambria" w:hAnsi="Cambria"/>
                <w:color w:val="000000"/>
              </w:rPr>
              <w:t>Final Exam</w:t>
            </w:r>
          </w:p>
        </w:tc>
        <w:tc>
          <w:tcPr>
            <w:tcW w:w="4320" w:type="dxa"/>
          </w:tcPr>
          <w:p w14:paraId="52C6ACA8" w14:textId="317D706C" w:rsidR="0012273F" w:rsidRPr="00CA5820" w:rsidRDefault="0012273F" w:rsidP="003E68EA">
            <w:pPr>
              <w:rPr>
                <w:rFonts w:ascii="Cambria" w:hAnsi="Cambria"/>
                <w:color w:val="000000"/>
              </w:rPr>
            </w:pPr>
            <w:r w:rsidRPr="00CA5820">
              <w:rPr>
                <w:rFonts w:ascii="Cambria" w:hAnsi="Cambria"/>
                <w:color w:val="000000"/>
              </w:rPr>
              <w:t xml:space="preserve">December </w:t>
            </w:r>
            <w:r w:rsidR="00717A97">
              <w:rPr>
                <w:rFonts w:ascii="Cambria" w:hAnsi="Cambria"/>
                <w:color w:val="000000"/>
              </w:rPr>
              <w:t>22</w:t>
            </w:r>
          </w:p>
        </w:tc>
        <w:tc>
          <w:tcPr>
            <w:tcW w:w="2422" w:type="dxa"/>
          </w:tcPr>
          <w:p w14:paraId="2ADA8B7D" w14:textId="2FC7FB53" w:rsidR="0012273F" w:rsidRPr="00CA5820" w:rsidRDefault="00064FDC" w:rsidP="003E68EA">
            <w:pPr>
              <w:rPr>
                <w:rFonts w:ascii="Cambria" w:hAnsi="Cambria"/>
                <w:color w:val="000000"/>
              </w:rPr>
            </w:pPr>
            <w:r w:rsidRPr="00CA5820">
              <w:rPr>
                <w:rFonts w:ascii="Cambria" w:hAnsi="Cambria"/>
                <w:color w:val="000000"/>
              </w:rPr>
              <w:t>30</w:t>
            </w:r>
            <w:r w:rsidR="0012273F" w:rsidRPr="00CA5820">
              <w:rPr>
                <w:rFonts w:ascii="Cambria" w:hAnsi="Cambria"/>
                <w:color w:val="000000"/>
              </w:rPr>
              <w:t>%</w:t>
            </w:r>
          </w:p>
        </w:tc>
      </w:tr>
    </w:tbl>
    <w:p w14:paraId="57068264" w14:textId="77777777" w:rsidR="0012273F" w:rsidRPr="00CA5820" w:rsidRDefault="0012273F" w:rsidP="0012273F">
      <w:pPr>
        <w:rPr>
          <w:rFonts w:ascii="Cambria" w:hAnsi="Cambria"/>
          <w:color w:val="000000"/>
        </w:rPr>
      </w:pPr>
    </w:p>
    <w:p w14:paraId="2FC50946" w14:textId="77777777" w:rsidR="0012273F" w:rsidRPr="00CA5820" w:rsidRDefault="0012273F" w:rsidP="0012273F">
      <w:pPr>
        <w:rPr>
          <w:rFonts w:ascii="Cambria" w:hAnsi="Cambria"/>
          <w:b/>
          <w:color w:val="000000"/>
        </w:rPr>
      </w:pPr>
      <w:r w:rsidRPr="00CA5820">
        <w:rPr>
          <w:rFonts w:ascii="Cambria" w:hAnsi="Cambria"/>
          <w:b/>
          <w:color w:val="000000"/>
        </w:rPr>
        <w:t xml:space="preserve">Participation </w:t>
      </w:r>
    </w:p>
    <w:p w14:paraId="35019F31" w14:textId="77777777" w:rsidR="0012273F" w:rsidRPr="00CA5820" w:rsidRDefault="0012273F" w:rsidP="0012273F">
      <w:pPr>
        <w:rPr>
          <w:rFonts w:ascii="Cambria" w:hAnsi="Cambria"/>
          <w:color w:val="000000"/>
        </w:rPr>
      </w:pPr>
      <w:r w:rsidRPr="00CA5820">
        <w:rPr>
          <w:rFonts w:ascii="Cambria" w:hAnsi="Cambria"/>
          <w:color w:val="000000"/>
        </w:rPr>
        <w:t>Your participation grade will be based on your involvement in class discussions, both online and in person. Please note that there is not a written attendance policy for this course. However, clearly you cannot participate in class if you are not present. Your participation grade depends on your preparation for the class and the quality of your contribution to discussions. The following provides general guidelines for my expectations for each grade range:</w:t>
      </w:r>
    </w:p>
    <w:p w14:paraId="3C9EAB9F" w14:textId="77777777" w:rsidR="00893DC2" w:rsidRPr="00CA5820" w:rsidRDefault="00893DC2" w:rsidP="0012273F">
      <w:pPr>
        <w:rPr>
          <w:rFonts w:ascii="Cambria" w:hAnsi="Cambria"/>
          <w:color w:val="000000"/>
        </w:rPr>
      </w:pPr>
    </w:p>
    <w:p w14:paraId="1A44EFB2" w14:textId="77777777" w:rsidR="0012273F" w:rsidRPr="00CA5820" w:rsidRDefault="0012273F" w:rsidP="0012273F">
      <w:pPr>
        <w:rPr>
          <w:rFonts w:ascii="Cambria" w:hAnsi="Cambria"/>
          <w:color w:val="000000"/>
        </w:rPr>
      </w:pPr>
      <w:r w:rsidRPr="00CA5820">
        <w:rPr>
          <w:rFonts w:ascii="Cambria" w:hAnsi="Cambria"/>
          <w:color w:val="000000"/>
        </w:rPr>
        <w:t>A = speaks often during class meetings, asks thoughtful questions, clearly engaged, always prepared</w:t>
      </w:r>
    </w:p>
    <w:p w14:paraId="61AC51C9" w14:textId="77777777" w:rsidR="0012273F" w:rsidRPr="00CA5820" w:rsidRDefault="0012273F" w:rsidP="0012273F">
      <w:pPr>
        <w:rPr>
          <w:rFonts w:ascii="Cambria" w:hAnsi="Cambria"/>
          <w:color w:val="000000"/>
        </w:rPr>
      </w:pPr>
      <w:r w:rsidRPr="00CA5820">
        <w:rPr>
          <w:rFonts w:ascii="Cambria" w:hAnsi="Cambria"/>
          <w:color w:val="000000"/>
        </w:rPr>
        <w:t>B = occasionally contributes to in-class discussions, not clear that the student has done all of the readings, may appear attentive in class and to be following discussions online</w:t>
      </w:r>
    </w:p>
    <w:p w14:paraId="2ACA68DB" w14:textId="77777777" w:rsidR="0012273F" w:rsidRPr="00CA5820" w:rsidRDefault="0012273F" w:rsidP="0012273F">
      <w:pPr>
        <w:rPr>
          <w:rFonts w:ascii="Cambria" w:hAnsi="Cambria"/>
          <w:color w:val="000000"/>
        </w:rPr>
      </w:pPr>
      <w:r w:rsidRPr="00CA5820">
        <w:rPr>
          <w:rFonts w:ascii="Cambria" w:hAnsi="Cambria"/>
          <w:color w:val="000000"/>
        </w:rPr>
        <w:t>C = rarely participates in class discussions, does not appear to be prepared, does not exhibit interest in the material</w:t>
      </w:r>
    </w:p>
    <w:p w14:paraId="3225756C" w14:textId="77777777" w:rsidR="0012273F" w:rsidRPr="00CA5820" w:rsidRDefault="0012273F" w:rsidP="0012273F">
      <w:pPr>
        <w:rPr>
          <w:rFonts w:ascii="Cambria" w:hAnsi="Cambria"/>
          <w:color w:val="000000"/>
        </w:rPr>
      </w:pPr>
      <w:r w:rsidRPr="00CA5820">
        <w:rPr>
          <w:rFonts w:ascii="Cambria" w:hAnsi="Cambria"/>
          <w:color w:val="000000"/>
        </w:rPr>
        <w:t>D = rarely attends class, seems not to be prepared or engaged in the material, does not ask questions or provide comments</w:t>
      </w:r>
    </w:p>
    <w:p w14:paraId="62167E3C" w14:textId="77777777" w:rsidR="0012273F" w:rsidRPr="00CA5820" w:rsidRDefault="0012273F" w:rsidP="0012273F">
      <w:pPr>
        <w:rPr>
          <w:rFonts w:ascii="Cambria" w:hAnsi="Cambria"/>
          <w:color w:val="000000"/>
        </w:rPr>
      </w:pPr>
      <w:r w:rsidRPr="00CA5820">
        <w:rPr>
          <w:rFonts w:ascii="Cambria" w:hAnsi="Cambria"/>
          <w:color w:val="000000"/>
        </w:rPr>
        <w:t>F = never attends class or participates on-line</w:t>
      </w:r>
    </w:p>
    <w:p w14:paraId="13F5A103" w14:textId="77777777" w:rsidR="0012273F" w:rsidRPr="00CA5820" w:rsidRDefault="0012273F" w:rsidP="0012273F">
      <w:pPr>
        <w:rPr>
          <w:rFonts w:ascii="Cambria" w:hAnsi="Cambria"/>
          <w:color w:val="000000"/>
        </w:rPr>
      </w:pPr>
    </w:p>
    <w:p w14:paraId="512EA211" w14:textId="77777777" w:rsidR="0012273F" w:rsidRPr="00CA5820" w:rsidRDefault="0012273F" w:rsidP="0012273F">
      <w:pPr>
        <w:rPr>
          <w:rFonts w:ascii="Cambria" w:hAnsi="Cambria"/>
          <w:b/>
          <w:color w:val="000000"/>
        </w:rPr>
      </w:pPr>
      <w:r w:rsidRPr="00CA5820">
        <w:rPr>
          <w:rFonts w:ascii="Cambria" w:hAnsi="Cambria"/>
          <w:b/>
          <w:color w:val="000000"/>
        </w:rPr>
        <w:t>Quizzes:</w:t>
      </w:r>
    </w:p>
    <w:p w14:paraId="050C45F0" w14:textId="0EC96F89" w:rsidR="0012273F" w:rsidRPr="00CA5820" w:rsidRDefault="0012273F" w:rsidP="0012273F">
      <w:pPr>
        <w:rPr>
          <w:rFonts w:ascii="Cambria" w:hAnsi="Cambria"/>
          <w:color w:val="000000"/>
        </w:rPr>
      </w:pPr>
      <w:r w:rsidRPr="00CA5820">
        <w:rPr>
          <w:rFonts w:ascii="Cambria" w:hAnsi="Cambria"/>
          <w:color w:val="000000"/>
        </w:rPr>
        <w:t xml:space="preserve">We will have </w:t>
      </w:r>
      <w:r w:rsidR="00064FDC" w:rsidRPr="00CA5820">
        <w:rPr>
          <w:rFonts w:ascii="Cambria" w:hAnsi="Cambria"/>
          <w:color w:val="000000"/>
        </w:rPr>
        <w:t xml:space="preserve">five short </w:t>
      </w:r>
      <w:r w:rsidRPr="00CA5820">
        <w:rPr>
          <w:rFonts w:ascii="Cambria" w:hAnsi="Cambria"/>
          <w:color w:val="000000"/>
        </w:rPr>
        <w:t xml:space="preserve">quizzes spread throughout the semester. Each of the quizzes will contain several </w:t>
      </w:r>
      <w:r w:rsidR="00064FDC" w:rsidRPr="00CA5820">
        <w:rPr>
          <w:rFonts w:ascii="Cambria" w:hAnsi="Cambria"/>
          <w:color w:val="000000"/>
        </w:rPr>
        <w:t>multiple choice</w:t>
      </w:r>
      <w:r w:rsidRPr="00CA5820">
        <w:rPr>
          <w:rFonts w:ascii="Cambria" w:hAnsi="Cambria"/>
          <w:color w:val="000000"/>
        </w:rPr>
        <w:t xml:space="preserve"> questions to test the students’ understanding of the readings and lectures. The quizzes will not be cumulative, but will focus on the course material directly leading up to the quiz. </w:t>
      </w:r>
      <w:r w:rsidR="00064FDC" w:rsidRPr="00CA5820">
        <w:rPr>
          <w:rFonts w:ascii="Cambria" w:hAnsi="Cambria"/>
          <w:color w:val="000000"/>
        </w:rPr>
        <w:t>Quizzes will be conducted using the Socrative.com platform on a mobile phone, tablet, or laptop computer.</w:t>
      </w:r>
    </w:p>
    <w:p w14:paraId="42E3C0E9" w14:textId="77777777" w:rsidR="0012273F" w:rsidRPr="00CA5820" w:rsidRDefault="0012273F" w:rsidP="0012273F">
      <w:pPr>
        <w:rPr>
          <w:rFonts w:ascii="Cambria" w:hAnsi="Cambria"/>
          <w:b/>
          <w:color w:val="000000"/>
        </w:rPr>
      </w:pPr>
    </w:p>
    <w:p w14:paraId="366C7161" w14:textId="0ABEF5E0" w:rsidR="0012273F" w:rsidRPr="00CA5820" w:rsidRDefault="00CA5820" w:rsidP="0012273F">
      <w:pPr>
        <w:rPr>
          <w:rFonts w:ascii="Cambria" w:hAnsi="Cambria"/>
          <w:b/>
          <w:color w:val="000000"/>
        </w:rPr>
      </w:pPr>
      <w:r w:rsidRPr="00CA5820">
        <w:rPr>
          <w:rFonts w:ascii="Cambria" w:hAnsi="Cambria"/>
          <w:b/>
          <w:color w:val="000000"/>
        </w:rPr>
        <w:t>Short Writing Assignments</w:t>
      </w:r>
      <w:r w:rsidR="0012273F" w:rsidRPr="00CA5820">
        <w:rPr>
          <w:rFonts w:ascii="Cambria" w:hAnsi="Cambria"/>
          <w:b/>
          <w:color w:val="000000"/>
        </w:rPr>
        <w:t>:</w:t>
      </w:r>
    </w:p>
    <w:p w14:paraId="359F054F" w14:textId="77777777" w:rsidR="00CA5820" w:rsidRPr="00CA5820" w:rsidRDefault="0012273F" w:rsidP="0012273F">
      <w:pPr>
        <w:rPr>
          <w:rFonts w:ascii="Cambria" w:hAnsi="Cambria"/>
          <w:color w:val="000000"/>
        </w:rPr>
      </w:pPr>
      <w:r w:rsidRPr="00CA5820">
        <w:rPr>
          <w:rFonts w:ascii="Cambria" w:hAnsi="Cambria"/>
          <w:color w:val="000000"/>
        </w:rPr>
        <w:t xml:space="preserve">Each student will submit </w:t>
      </w:r>
      <w:r w:rsidR="00D63BD7" w:rsidRPr="00CA5820">
        <w:rPr>
          <w:rFonts w:ascii="Cambria" w:hAnsi="Cambria"/>
          <w:b/>
        </w:rPr>
        <w:t>three</w:t>
      </w:r>
      <w:r w:rsidRPr="00CA5820">
        <w:rPr>
          <w:rFonts w:ascii="Cambria" w:hAnsi="Cambria"/>
          <w:b/>
        </w:rPr>
        <w:t xml:space="preserve"> </w:t>
      </w:r>
      <w:r w:rsidR="00CA5820" w:rsidRPr="00CA5820">
        <w:rPr>
          <w:rFonts w:ascii="Cambria" w:hAnsi="Cambria"/>
          <w:color w:val="000000"/>
        </w:rPr>
        <w:t>short writing assignments</w:t>
      </w:r>
      <w:r w:rsidRPr="00CA5820">
        <w:rPr>
          <w:rFonts w:ascii="Cambria" w:hAnsi="Cambria"/>
          <w:color w:val="000000"/>
        </w:rPr>
        <w:t xml:space="preserve"> during the semester. </w:t>
      </w:r>
    </w:p>
    <w:p w14:paraId="54D74A11" w14:textId="77777777" w:rsidR="00CA5820" w:rsidRPr="00CA5820" w:rsidRDefault="00CA5820" w:rsidP="0012273F">
      <w:pPr>
        <w:rPr>
          <w:rFonts w:ascii="Cambria" w:hAnsi="Cambria"/>
          <w:color w:val="000000"/>
        </w:rPr>
      </w:pPr>
    </w:p>
    <w:p w14:paraId="6F00452A" w14:textId="0D30C840" w:rsidR="00CA5820" w:rsidRPr="00CA5820" w:rsidRDefault="00CA5820" w:rsidP="0012273F">
      <w:pPr>
        <w:rPr>
          <w:rFonts w:ascii="Cambria" w:hAnsi="Cambria"/>
          <w:color w:val="000000"/>
        </w:rPr>
      </w:pPr>
      <w:r w:rsidRPr="00CA5820">
        <w:rPr>
          <w:rFonts w:ascii="Cambria" w:hAnsi="Cambria"/>
          <w:color w:val="000000"/>
        </w:rPr>
        <w:t xml:space="preserve">The first writing assignment will reflect on how each of the US presidential candidates might influence development in his or her administration. Students should do independent research to understand the candidates’ positions on such issues as global trade, foreign aid, and post-conflict assistance. Papers should be about 2 double-spaced pages and contain footnotes to sources. Submit papers through the assignment tab on Sakai by </w:t>
      </w:r>
      <w:r w:rsidRPr="00CA5820">
        <w:rPr>
          <w:rFonts w:ascii="Cambria" w:hAnsi="Cambria"/>
          <w:b/>
          <w:color w:val="000000"/>
        </w:rPr>
        <w:t>September 22 at 1:30pm</w:t>
      </w:r>
      <w:r w:rsidRPr="00CA5820">
        <w:rPr>
          <w:rFonts w:ascii="Cambria" w:hAnsi="Cambria"/>
          <w:color w:val="000000"/>
        </w:rPr>
        <w:t xml:space="preserve">. </w:t>
      </w:r>
    </w:p>
    <w:p w14:paraId="20E329CA" w14:textId="77777777" w:rsidR="00CA5820" w:rsidRPr="00CA5820" w:rsidRDefault="00CA5820" w:rsidP="0012273F">
      <w:pPr>
        <w:rPr>
          <w:rFonts w:ascii="Cambria" w:hAnsi="Cambria"/>
          <w:color w:val="000000"/>
        </w:rPr>
      </w:pPr>
    </w:p>
    <w:p w14:paraId="79465BB2" w14:textId="72F74188" w:rsidR="0012273F" w:rsidRPr="00CA5820" w:rsidRDefault="00CA5820" w:rsidP="0012273F">
      <w:pPr>
        <w:rPr>
          <w:rFonts w:ascii="Cambria" w:hAnsi="Cambria"/>
          <w:color w:val="000000"/>
        </w:rPr>
      </w:pPr>
      <w:r w:rsidRPr="00CA5820">
        <w:rPr>
          <w:rFonts w:ascii="Cambria" w:hAnsi="Cambria"/>
          <w:color w:val="000000"/>
        </w:rPr>
        <w:t xml:space="preserve">Students should then submit 2 reading responses. </w:t>
      </w:r>
      <w:r w:rsidR="0012273F" w:rsidRPr="00CA5820">
        <w:rPr>
          <w:rFonts w:ascii="Cambria" w:hAnsi="Cambria"/>
          <w:color w:val="000000"/>
        </w:rPr>
        <w:t xml:space="preserve">Reading responses should be approximately a page or two in length (double-spaced) and contain the following elements: a brief summary, strengths and weaknesses of the reading, and questions that arise as a result of the reading. These short papers should </w:t>
      </w:r>
      <w:r w:rsidRPr="00CA5820">
        <w:rPr>
          <w:rFonts w:ascii="Cambria" w:hAnsi="Cambria"/>
          <w:color w:val="000000"/>
        </w:rPr>
        <w:t xml:space="preserve">also </w:t>
      </w:r>
      <w:r w:rsidR="0012273F" w:rsidRPr="00CA5820">
        <w:rPr>
          <w:rFonts w:ascii="Cambria" w:hAnsi="Cambria"/>
          <w:color w:val="000000"/>
        </w:rPr>
        <w:t xml:space="preserve">be submitted through the course assignment link on Sakai. </w:t>
      </w:r>
      <w:r w:rsidR="00064FDC" w:rsidRPr="00CA5820">
        <w:rPr>
          <w:rFonts w:ascii="Cambria" w:hAnsi="Cambria"/>
          <w:b/>
          <w:color w:val="000000"/>
        </w:rPr>
        <w:t xml:space="preserve">Papers are due on </w:t>
      </w:r>
      <w:r w:rsidRPr="00CA5820">
        <w:rPr>
          <w:rFonts w:ascii="Cambria" w:hAnsi="Cambria"/>
          <w:b/>
          <w:color w:val="000000"/>
        </w:rPr>
        <w:t>October 27</w:t>
      </w:r>
      <w:r w:rsidR="00064FDC" w:rsidRPr="00CA5820">
        <w:rPr>
          <w:rFonts w:ascii="Cambria" w:hAnsi="Cambria"/>
          <w:b/>
          <w:color w:val="000000"/>
        </w:rPr>
        <w:t xml:space="preserve"> and November 15</w:t>
      </w:r>
      <w:r w:rsidRPr="00CA5820">
        <w:rPr>
          <w:rFonts w:ascii="Cambria" w:hAnsi="Cambria"/>
          <w:b/>
          <w:color w:val="000000"/>
        </w:rPr>
        <w:t xml:space="preserve"> and may respond to any assigned readings up to those dates</w:t>
      </w:r>
      <w:r w:rsidR="00064FDC" w:rsidRPr="00CA5820">
        <w:rPr>
          <w:rFonts w:ascii="Cambria" w:hAnsi="Cambria"/>
          <w:color w:val="000000"/>
        </w:rPr>
        <w:t xml:space="preserve">. </w:t>
      </w:r>
    </w:p>
    <w:p w14:paraId="1B38A41E" w14:textId="77777777" w:rsidR="0012273F" w:rsidRPr="00CA5820" w:rsidRDefault="0012273F" w:rsidP="0012273F">
      <w:pPr>
        <w:rPr>
          <w:rFonts w:ascii="Cambria" w:hAnsi="Cambria"/>
          <w:b/>
          <w:color w:val="000000"/>
        </w:rPr>
      </w:pPr>
    </w:p>
    <w:p w14:paraId="66FCCE77" w14:textId="000E07A6" w:rsidR="0012273F" w:rsidRPr="00CA5820" w:rsidRDefault="002D1928" w:rsidP="0012273F">
      <w:pPr>
        <w:rPr>
          <w:rFonts w:ascii="Cambria" w:hAnsi="Cambria"/>
          <w:b/>
          <w:color w:val="000000"/>
        </w:rPr>
      </w:pPr>
      <w:r w:rsidRPr="00CA5820">
        <w:rPr>
          <w:rFonts w:ascii="Cambria" w:hAnsi="Cambria"/>
          <w:b/>
          <w:color w:val="000000"/>
        </w:rPr>
        <w:t xml:space="preserve">Midterm and </w:t>
      </w:r>
      <w:r w:rsidR="0012273F" w:rsidRPr="00CA5820">
        <w:rPr>
          <w:rFonts w:ascii="Cambria" w:hAnsi="Cambria"/>
          <w:b/>
          <w:color w:val="000000"/>
        </w:rPr>
        <w:t>Final Exam</w:t>
      </w:r>
      <w:r w:rsidRPr="00CA5820">
        <w:rPr>
          <w:rFonts w:ascii="Cambria" w:hAnsi="Cambria"/>
          <w:b/>
          <w:color w:val="000000"/>
        </w:rPr>
        <w:t>s</w:t>
      </w:r>
    </w:p>
    <w:p w14:paraId="0B899495" w14:textId="12BB35B8" w:rsidR="0012273F" w:rsidRPr="00CA5820" w:rsidRDefault="0012273F" w:rsidP="0012273F">
      <w:pPr>
        <w:rPr>
          <w:rFonts w:ascii="Cambria" w:hAnsi="Cambria"/>
          <w:color w:val="000000"/>
        </w:rPr>
      </w:pPr>
      <w:r w:rsidRPr="00CA5820">
        <w:rPr>
          <w:rFonts w:ascii="Cambria" w:hAnsi="Cambria"/>
          <w:color w:val="000000"/>
        </w:rPr>
        <w:t xml:space="preserve">There will be a </w:t>
      </w:r>
      <w:r w:rsidR="002D1928" w:rsidRPr="00CA5820">
        <w:rPr>
          <w:rFonts w:ascii="Cambria" w:hAnsi="Cambria"/>
          <w:color w:val="000000"/>
        </w:rPr>
        <w:t xml:space="preserve">midterm exam and a </w:t>
      </w:r>
      <w:r w:rsidRPr="00CA5820">
        <w:rPr>
          <w:rFonts w:ascii="Cambria" w:hAnsi="Cambria"/>
          <w:color w:val="000000"/>
        </w:rPr>
        <w:t>final exam in this course with both short answer and longer essay questions. Expectations for the exams will be discussed i</w:t>
      </w:r>
      <w:r w:rsidR="002D1928" w:rsidRPr="00CA5820">
        <w:rPr>
          <w:rFonts w:ascii="Cambria" w:hAnsi="Cambria"/>
          <w:color w:val="000000"/>
        </w:rPr>
        <w:t xml:space="preserve">n a review session prior to each </w:t>
      </w:r>
      <w:r w:rsidRPr="00CA5820">
        <w:rPr>
          <w:rFonts w:ascii="Cambria" w:hAnsi="Cambria"/>
          <w:color w:val="000000"/>
        </w:rPr>
        <w:t>test. The final exam will be cumulative.</w:t>
      </w:r>
      <w:r w:rsidR="002D1928" w:rsidRPr="00CA5820">
        <w:rPr>
          <w:rFonts w:ascii="Cambria" w:hAnsi="Cambria"/>
          <w:color w:val="000000"/>
        </w:rPr>
        <w:t xml:space="preserve"> Both exams will be held online through Sakai</w:t>
      </w:r>
      <w:r w:rsidR="008D5126">
        <w:rPr>
          <w:rFonts w:ascii="Cambria" w:hAnsi="Cambria"/>
          <w:color w:val="000000"/>
        </w:rPr>
        <w:t>.</w:t>
      </w:r>
    </w:p>
    <w:p w14:paraId="3815DA71" w14:textId="77777777" w:rsidR="0012273F" w:rsidRPr="00CA5820" w:rsidRDefault="0012273F" w:rsidP="0012273F">
      <w:pPr>
        <w:rPr>
          <w:rFonts w:ascii="Cambria" w:hAnsi="Cambria"/>
          <w:color w:val="000000"/>
        </w:rPr>
      </w:pPr>
    </w:p>
    <w:p w14:paraId="61DA970B" w14:textId="77777777" w:rsidR="00CA5820" w:rsidRPr="00CA5820" w:rsidRDefault="00CA5820" w:rsidP="00CA5820">
      <w:pPr>
        <w:rPr>
          <w:rFonts w:ascii="Cambria" w:hAnsi="Cambria"/>
          <w:b/>
          <w:color w:val="000000"/>
          <w:sz w:val="28"/>
        </w:rPr>
      </w:pPr>
      <w:r w:rsidRPr="00CA5820">
        <w:rPr>
          <w:rFonts w:ascii="Cambria" w:hAnsi="Cambria"/>
          <w:b/>
          <w:color w:val="000000"/>
          <w:sz w:val="28"/>
        </w:rPr>
        <w:t>Course Policies:</w:t>
      </w:r>
    </w:p>
    <w:p w14:paraId="19E1786F" w14:textId="77777777" w:rsidR="00CA5820" w:rsidRPr="00CA5820" w:rsidRDefault="00CA5820" w:rsidP="00CA5820">
      <w:pPr>
        <w:rPr>
          <w:rFonts w:ascii="Cambria" w:hAnsi="Cambria"/>
          <w:b/>
        </w:rPr>
      </w:pPr>
    </w:p>
    <w:p w14:paraId="79D60254" w14:textId="77777777" w:rsidR="00CA5820" w:rsidRPr="00CA5820" w:rsidRDefault="00CA5820" w:rsidP="00CA5820">
      <w:pPr>
        <w:rPr>
          <w:rFonts w:ascii="Cambria" w:hAnsi="Cambria"/>
        </w:rPr>
      </w:pPr>
      <w:r w:rsidRPr="00CA5820">
        <w:rPr>
          <w:rFonts w:ascii="Cambria" w:hAnsi="Cambria"/>
          <w:b/>
        </w:rPr>
        <w:t>Disabilities</w:t>
      </w:r>
      <w:r w:rsidRPr="00CA5820">
        <w:rPr>
          <w:rFonts w:ascii="Cambria" w:hAnsi="Cambria"/>
        </w:rPr>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Office, Rutgers Learning Center, or Graduate School Dean.    </w:t>
      </w:r>
    </w:p>
    <w:p w14:paraId="22243FB6" w14:textId="77777777" w:rsidR="00CA5820" w:rsidRPr="00CA5820" w:rsidRDefault="00CA5820" w:rsidP="00CA5820">
      <w:pPr>
        <w:rPr>
          <w:rFonts w:ascii="Cambria" w:hAnsi="Cambria"/>
        </w:rPr>
      </w:pPr>
      <w:r w:rsidRPr="00CA5820">
        <w:rPr>
          <w:rFonts w:ascii="Cambria" w:hAnsi="Cambria"/>
          <w:b/>
        </w:rPr>
        <w:t>Late Papers</w:t>
      </w:r>
      <w:r w:rsidRPr="00CA5820">
        <w:rPr>
          <w:rFonts w:ascii="Cambria" w:hAnsi="Cambria"/>
        </w:rPr>
        <w:t xml:space="preserve">:  Late papers will be marked down one grade for every day they are tardy.  Extensions will be granted only in extreme cases. </w:t>
      </w:r>
    </w:p>
    <w:p w14:paraId="63ACF1DF" w14:textId="77777777" w:rsidR="00CA5820" w:rsidRPr="00CA5820" w:rsidRDefault="00CA5820" w:rsidP="00CA5820">
      <w:pPr>
        <w:rPr>
          <w:rFonts w:ascii="Cambria" w:hAnsi="Cambria"/>
          <w:color w:val="000000"/>
        </w:rPr>
      </w:pPr>
      <w:r w:rsidRPr="00CA5820">
        <w:rPr>
          <w:rFonts w:ascii="Cambria" w:hAnsi="Cambria"/>
          <w:b/>
          <w:color w:val="000000"/>
        </w:rPr>
        <w:t xml:space="preserve">Academic Integrity: </w:t>
      </w:r>
      <w:r w:rsidRPr="00CA5820">
        <w:rPr>
          <w:rFonts w:ascii="Cambria" w:hAnsi="Cambria"/>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5" w:history="1">
        <w:r w:rsidRPr="00CA5820">
          <w:rPr>
            <w:rStyle w:val="Hyperlink"/>
            <w:rFonts w:ascii="Cambria" w:hAnsi="Cambria"/>
          </w:rPr>
          <w:t>http://academicintegrity.rutgers.edu/integrity.shtml</w:t>
        </w:r>
      </w:hyperlink>
      <w:r w:rsidRPr="00CA5820">
        <w:rPr>
          <w:rFonts w:ascii="Cambria" w:hAnsi="Cambria"/>
          <w:color w:val="000000"/>
        </w:rPr>
        <w:t>.</w:t>
      </w:r>
    </w:p>
    <w:p w14:paraId="7CC7E029" w14:textId="77777777" w:rsidR="00CA5820" w:rsidRPr="00CA5820" w:rsidRDefault="00CA5820" w:rsidP="00CA5820">
      <w:pPr>
        <w:rPr>
          <w:rFonts w:ascii="Cambria" w:hAnsi="Cambria"/>
          <w:color w:val="000000"/>
        </w:rPr>
      </w:pPr>
    </w:p>
    <w:p w14:paraId="1AEF712B" w14:textId="77777777" w:rsidR="00CA5820" w:rsidRPr="008A31F2" w:rsidRDefault="00CA5820" w:rsidP="00CA5820">
      <w:pPr>
        <w:rPr>
          <w:rFonts w:ascii="Cambria" w:hAnsi="Cambria"/>
          <w:b/>
          <w:sz w:val="28"/>
          <w:szCs w:val="28"/>
        </w:rPr>
      </w:pPr>
      <w:r w:rsidRPr="008A31F2">
        <w:rPr>
          <w:rFonts w:ascii="Cambria" w:hAnsi="Cambria"/>
          <w:b/>
          <w:sz w:val="28"/>
          <w:szCs w:val="28"/>
        </w:rPr>
        <w:t>Learning Objectives:</w:t>
      </w:r>
    </w:p>
    <w:p w14:paraId="6ED5443A" w14:textId="77777777" w:rsidR="00CA5820" w:rsidRPr="008A31F2" w:rsidRDefault="00CA5820" w:rsidP="00CA5820">
      <w:pPr>
        <w:rPr>
          <w:rFonts w:ascii="Cambria" w:hAnsi="Cambria"/>
        </w:rPr>
      </w:pPr>
      <w:r w:rsidRPr="008A31F2">
        <w:rPr>
          <w:rFonts w:ascii="Cambria" w:hAnsi="Cambria"/>
        </w:rPr>
        <w:t>For this class there are four learning objectives.</w:t>
      </w:r>
    </w:p>
    <w:p w14:paraId="06A75B76" w14:textId="2B056038" w:rsidR="00CA5820" w:rsidRPr="008A31F2" w:rsidRDefault="00CA5820" w:rsidP="00CA5820">
      <w:pPr>
        <w:numPr>
          <w:ilvl w:val="0"/>
          <w:numId w:val="4"/>
        </w:numPr>
        <w:spacing w:after="200"/>
        <w:rPr>
          <w:rFonts w:ascii="Cambria" w:hAnsi="Cambria"/>
        </w:rPr>
      </w:pPr>
      <w:r w:rsidRPr="008A31F2">
        <w:rPr>
          <w:rFonts w:ascii="Cambria" w:hAnsi="Cambria"/>
        </w:rPr>
        <w:t>Students will understand social science explanations</w:t>
      </w:r>
      <w:r w:rsidR="00E51290" w:rsidRPr="008A31F2">
        <w:rPr>
          <w:rFonts w:ascii="Cambria" w:hAnsi="Cambria"/>
        </w:rPr>
        <w:t xml:space="preserve"> for development</w:t>
      </w:r>
      <w:r w:rsidRPr="008A31F2">
        <w:rPr>
          <w:rFonts w:ascii="Cambria" w:hAnsi="Cambria"/>
        </w:rPr>
        <w:t>.</w:t>
      </w:r>
    </w:p>
    <w:p w14:paraId="5D6C710B" w14:textId="5FC72D0F" w:rsidR="00CA5820" w:rsidRPr="008A31F2" w:rsidRDefault="00CA5820" w:rsidP="00CA5820">
      <w:pPr>
        <w:numPr>
          <w:ilvl w:val="0"/>
          <w:numId w:val="4"/>
        </w:numPr>
        <w:spacing w:after="200"/>
        <w:rPr>
          <w:rFonts w:ascii="Cambria" w:hAnsi="Cambria"/>
        </w:rPr>
      </w:pPr>
      <w:r w:rsidRPr="008A31F2">
        <w:rPr>
          <w:rFonts w:ascii="Cambria" w:hAnsi="Cambria"/>
        </w:rPr>
        <w:t xml:space="preserve">Students will write </w:t>
      </w:r>
      <w:r w:rsidR="008A31F2" w:rsidRPr="008A31F2">
        <w:rPr>
          <w:rFonts w:ascii="Cambria" w:hAnsi="Cambria"/>
        </w:rPr>
        <w:t>three short writing pieces to demonstrate critical thinking regarding ideas of development.</w:t>
      </w:r>
    </w:p>
    <w:p w14:paraId="24398F29" w14:textId="00CE2815" w:rsidR="00CA5820" w:rsidRPr="008A31F2" w:rsidRDefault="00CA5820" w:rsidP="00CA5820">
      <w:pPr>
        <w:numPr>
          <w:ilvl w:val="0"/>
          <w:numId w:val="4"/>
        </w:numPr>
        <w:spacing w:after="200"/>
        <w:rPr>
          <w:rFonts w:ascii="Cambria" w:hAnsi="Cambria"/>
        </w:rPr>
      </w:pPr>
      <w:r w:rsidRPr="008A31F2">
        <w:rPr>
          <w:rFonts w:ascii="Cambria" w:hAnsi="Cambria"/>
        </w:rPr>
        <w:t xml:space="preserve">Students will acquire an understanding of the current political and economic challenges facing the </w:t>
      </w:r>
      <w:r w:rsidR="008A31F2" w:rsidRPr="008A31F2">
        <w:rPr>
          <w:rFonts w:ascii="Cambria" w:hAnsi="Cambria"/>
        </w:rPr>
        <w:t xml:space="preserve">world </w:t>
      </w:r>
      <w:r w:rsidRPr="008A31F2">
        <w:rPr>
          <w:rFonts w:ascii="Cambria" w:hAnsi="Cambria"/>
        </w:rPr>
        <w:t>and the impact of institutional and policy design related to regional and country-specific issues.</w:t>
      </w:r>
    </w:p>
    <w:p w14:paraId="088106FB" w14:textId="16AFFD6F" w:rsidR="0012273F" w:rsidRPr="008A31F2" w:rsidRDefault="00CA5820" w:rsidP="0012273F">
      <w:pPr>
        <w:numPr>
          <w:ilvl w:val="0"/>
          <w:numId w:val="4"/>
        </w:numPr>
        <w:spacing w:after="200"/>
        <w:rPr>
          <w:rFonts w:ascii="Cambria" w:hAnsi="Cambria"/>
        </w:rPr>
      </w:pPr>
      <w:r w:rsidRPr="008A31F2">
        <w:rPr>
          <w:rFonts w:ascii="Cambria" w:hAnsi="Cambria"/>
        </w:rPr>
        <w:t xml:space="preserve">Students will understand the complex nature of the relationship between </w:t>
      </w:r>
      <w:r w:rsidR="008A31F2" w:rsidRPr="008A31F2">
        <w:rPr>
          <w:rFonts w:ascii="Cambria" w:hAnsi="Cambria"/>
        </w:rPr>
        <w:t>the advanced industrialized countries and less developed nations.</w:t>
      </w:r>
    </w:p>
    <w:p w14:paraId="58F578F7" w14:textId="77777777" w:rsidR="0012273F" w:rsidRPr="00CA5820" w:rsidRDefault="0012273F" w:rsidP="0012273F">
      <w:pPr>
        <w:rPr>
          <w:rFonts w:ascii="Cambria" w:hAnsi="Cambria"/>
          <w:b/>
          <w:sz w:val="32"/>
        </w:rPr>
      </w:pPr>
    </w:p>
    <w:p w14:paraId="5C2E74E5" w14:textId="77777777" w:rsidR="0012273F" w:rsidRPr="00CA5820" w:rsidRDefault="0012273F" w:rsidP="0012273F">
      <w:pPr>
        <w:rPr>
          <w:rFonts w:ascii="Cambria" w:hAnsi="Cambria"/>
          <w:b/>
          <w:sz w:val="32"/>
        </w:rPr>
      </w:pPr>
      <w:r w:rsidRPr="00CA5820">
        <w:rPr>
          <w:rFonts w:ascii="Cambria" w:hAnsi="Cambria"/>
          <w:b/>
          <w:sz w:val="32"/>
        </w:rPr>
        <w:t>Schedule:</w:t>
      </w:r>
    </w:p>
    <w:p w14:paraId="7D4754DF" w14:textId="77777777" w:rsidR="0012273F" w:rsidRPr="00CA5820" w:rsidRDefault="0012273F" w:rsidP="0012273F">
      <w:pPr>
        <w:rPr>
          <w:rFonts w:ascii="Cambria" w:hAnsi="Cambria"/>
          <w:b/>
        </w:rPr>
      </w:pPr>
      <w:r w:rsidRPr="00CA5820">
        <w:rPr>
          <w:rFonts w:ascii="Cambria" w:hAnsi="Cambria"/>
          <w:b/>
        </w:rPr>
        <w:t xml:space="preserve">Week 1 </w:t>
      </w:r>
    </w:p>
    <w:p w14:paraId="348FED7E" w14:textId="0243FE82" w:rsidR="0012273F" w:rsidRPr="00CA5820" w:rsidRDefault="0012273F" w:rsidP="0012273F">
      <w:pPr>
        <w:rPr>
          <w:rFonts w:ascii="Cambria" w:hAnsi="Cambria"/>
        </w:rPr>
      </w:pPr>
      <w:r w:rsidRPr="00CA5820">
        <w:rPr>
          <w:rFonts w:ascii="Cambria" w:hAnsi="Cambria"/>
        </w:rPr>
        <w:t>Septemb</w:t>
      </w:r>
      <w:r w:rsidR="00E259DE" w:rsidRPr="00CA5820">
        <w:rPr>
          <w:rFonts w:ascii="Cambria" w:hAnsi="Cambria"/>
        </w:rPr>
        <w:t>er 6</w:t>
      </w:r>
      <w:r w:rsidRPr="00CA5820">
        <w:rPr>
          <w:rFonts w:ascii="Cambria" w:hAnsi="Cambria"/>
        </w:rPr>
        <w:t xml:space="preserve"> – Intro</w:t>
      </w:r>
      <w:r w:rsidR="000B7136" w:rsidRPr="00CA5820">
        <w:rPr>
          <w:rFonts w:ascii="Cambria" w:hAnsi="Cambria"/>
        </w:rPr>
        <w:t>duction to the Course</w:t>
      </w:r>
    </w:p>
    <w:p w14:paraId="131C180F" w14:textId="058779BA" w:rsidR="00EC2881" w:rsidRPr="00CA5820" w:rsidRDefault="00E259DE" w:rsidP="00E259DE">
      <w:pPr>
        <w:rPr>
          <w:rFonts w:ascii="Cambria" w:hAnsi="Cambria"/>
        </w:rPr>
      </w:pPr>
      <w:r w:rsidRPr="00CA5820">
        <w:rPr>
          <w:rFonts w:ascii="Cambria" w:hAnsi="Cambria"/>
        </w:rPr>
        <w:t>September 8</w:t>
      </w:r>
      <w:r w:rsidR="0012273F" w:rsidRPr="00CA5820">
        <w:rPr>
          <w:rFonts w:ascii="Cambria" w:hAnsi="Cambria"/>
        </w:rPr>
        <w:t xml:space="preserve"> – </w:t>
      </w:r>
      <w:r w:rsidR="000B7136" w:rsidRPr="00CA5820">
        <w:rPr>
          <w:rFonts w:ascii="Cambria" w:hAnsi="Cambria"/>
        </w:rPr>
        <w:t>Characteristics of Developing Countries</w:t>
      </w:r>
    </w:p>
    <w:p w14:paraId="03287694" w14:textId="37D3BEDB" w:rsidR="0012273F" w:rsidRPr="00CA5820" w:rsidRDefault="00EC2881" w:rsidP="007754E6">
      <w:pPr>
        <w:ind w:left="720"/>
        <w:rPr>
          <w:rFonts w:ascii="Cambria" w:hAnsi="Cambria"/>
        </w:rPr>
      </w:pPr>
      <w:r w:rsidRPr="00CA5820">
        <w:rPr>
          <w:rFonts w:ascii="Cambria" w:hAnsi="Cambria"/>
        </w:rPr>
        <w:t>Reading: Chapter 1,</w:t>
      </w:r>
      <w:r w:rsidR="00E259DE" w:rsidRPr="00CA5820">
        <w:rPr>
          <w:rFonts w:ascii="Cambria" w:hAnsi="Cambria"/>
        </w:rPr>
        <w:t xml:space="preserve"> Underdevelopment and Diversity in the Global South (Baker)</w:t>
      </w:r>
    </w:p>
    <w:p w14:paraId="4259AB03" w14:textId="77777777" w:rsidR="0012273F" w:rsidRPr="00CA5820" w:rsidRDefault="0012273F" w:rsidP="0012273F">
      <w:pPr>
        <w:rPr>
          <w:rFonts w:ascii="Cambria" w:hAnsi="Cambria"/>
          <w:b/>
        </w:rPr>
      </w:pPr>
    </w:p>
    <w:p w14:paraId="0502621F" w14:textId="77777777" w:rsidR="0012273F" w:rsidRPr="00CA5820" w:rsidRDefault="0012273F" w:rsidP="0012273F">
      <w:pPr>
        <w:rPr>
          <w:rFonts w:ascii="Cambria" w:hAnsi="Cambria"/>
          <w:b/>
        </w:rPr>
      </w:pPr>
      <w:r w:rsidRPr="00CA5820">
        <w:rPr>
          <w:rFonts w:ascii="Cambria" w:hAnsi="Cambria"/>
          <w:b/>
        </w:rPr>
        <w:t>Week 2</w:t>
      </w:r>
    </w:p>
    <w:p w14:paraId="477AE314" w14:textId="50C5D8AD" w:rsidR="0012273F" w:rsidRPr="00CA5820" w:rsidRDefault="00E259DE" w:rsidP="0012273F">
      <w:pPr>
        <w:rPr>
          <w:rFonts w:ascii="Cambria" w:hAnsi="Cambria"/>
        </w:rPr>
      </w:pPr>
      <w:r w:rsidRPr="00CA5820">
        <w:rPr>
          <w:rFonts w:ascii="Cambria" w:hAnsi="Cambria"/>
        </w:rPr>
        <w:t>September 13</w:t>
      </w:r>
      <w:r w:rsidR="0012273F" w:rsidRPr="00CA5820">
        <w:rPr>
          <w:rFonts w:ascii="Cambria" w:hAnsi="Cambria"/>
        </w:rPr>
        <w:t xml:space="preserve"> – </w:t>
      </w:r>
      <w:r w:rsidR="00EC2881" w:rsidRPr="00CA5820">
        <w:rPr>
          <w:rFonts w:ascii="Cambria" w:hAnsi="Cambria"/>
        </w:rPr>
        <w:t>Measuring Human Development</w:t>
      </w:r>
    </w:p>
    <w:p w14:paraId="5066495C" w14:textId="6E64DA76" w:rsidR="0012273F" w:rsidRPr="00CA5820" w:rsidRDefault="0012273F" w:rsidP="0012273F">
      <w:pPr>
        <w:ind w:left="720"/>
        <w:rPr>
          <w:rFonts w:ascii="Cambria" w:hAnsi="Cambria"/>
        </w:rPr>
      </w:pPr>
      <w:r w:rsidRPr="00CA5820">
        <w:rPr>
          <w:rFonts w:ascii="Cambria" w:hAnsi="Cambria"/>
        </w:rPr>
        <w:t xml:space="preserve">Reading: </w:t>
      </w:r>
      <w:r w:rsidR="00EC2881" w:rsidRPr="00CA5820">
        <w:rPr>
          <w:rFonts w:ascii="Cambria" w:hAnsi="Cambria"/>
        </w:rPr>
        <w:t xml:space="preserve">Chapter 2, Human Development and Underdevelopment (Baker) </w:t>
      </w:r>
    </w:p>
    <w:p w14:paraId="7F19391E" w14:textId="5F94BEE8" w:rsidR="0012273F" w:rsidRPr="00CA5820" w:rsidRDefault="00E259DE" w:rsidP="0012273F">
      <w:pPr>
        <w:rPr>
          <w:rFonts w:ascii="Cambria" w:hAnsi="Cambria"/>
        </w:rPr>
      </w:pPr>
      <w:r w:rsidRPr="00CA5820">
        <w:rPr>
          <w:rFonts w:ascii="Cambria" w:hAnsi="Cambria"/>
        </w:rPr>
        <w:t>September 15</w:t>
      </w:r>
      <w:r w:rsidR="0012273F" w:rsidRPr="00CA5820">
        <w:rPr>
          <w:rFonts w:ascii="Cambria" w:hAnsi="Cambria"/>
        </w:rPr>
        <w:t xml:space="preserve"> – </w:t>
      </w:r>
      <w:r w:rsidR="00EC2881" w:rsidRPr="00CA5820">
        <w:rPr>
          <w:rFonts w:ascii="Cambria" w:hAnsi="Cambria"/>
        </w:rPr>
        <w:t>Human Development in India</w:t>
      </w:r>
    </w:p>
    <w:p w14:paraId="782EB1F3" w14:textId="2487EAE7" w:rsidR="0012273F" w:rsidRDefault="0012273F" w:rsidP="00EC2881">
      <w:pPr>
        <w:ind w:left="720"/>
        <w:rPr>
          <w:rFonts w:ascii="Cambria" w:hAnsi="Cambria"/>
        </w:rPr>
      </w:pPr>
      <w:r w:rsidRPr="00CA5820">
        <w:rPr>
          <w:rFonts w:ascii="Cambria" w:hAnsi="Cambria"/>
        </w:rPr>
        <w:t xml:space="preserve">Reading: </w:t>
      </w:r>
      <w:r w:rsidR="00EC2881" w:rsidRPr="00CA5820">
        <w:rPr>
          <w:rFonts w:ascii="Cambria" w:hAnsi="Cambria"/>
        </w:rPr>
        <w:t>Case study section on India, Chapter 2 (Baker)</w:t>
      </w:r>
    </w:p>
    <w:p w14:paraId="4B186D89" w14:textId="0E529745" w:rsidR="007754E6" w:rsidRPr="00CA5820" w:rsidRDefault="007754E6" w:rsidP="00EC2881">
      <w:pPr>
        <w:ind w:left="720"/>
        <w:rPr>
          <w:rFonts w:ascii="Cambria" w:hAnsi="Cambria"/>
        </w:rPr>
      </w:pPr>
      <w:proofErr w:type="spellStart"/>
      <w:r>
        <w:rPr>
          <w:rFonts w:ascii="Cambria" w:hAnsi="Cambria"/>
        </w:rPr>
        <w:t>Ashutosh</w:t>
      </w:r>
      <w:proofErr w:type="spellEnd"/>
      <w:r>
        <w:rPr>
          <w:rFonts w:ascii="Cambria" w:hAnsi="Cambria"/>
        </w:rPr>
        <w:t>, “India’s Democratic Challenge” (Sakai)</w:t>
      </w:r>
    </w:p>
    <w:p w14:paraId="45C63CFC" w14:textId="77777777" w:rsidR="000B7136" w:rsidRPr="00CA5820" w:rsidRDefault="000B7136" w:rsidP="000B7136">
      <w:pPr>
        <w:ind w:left="720"/>
        <w:rPr>
          <w:rFonts w:ascii="Cambria" w:hAnsi="Cambria"/>
        </w:rPr>
      </w:pPr>
      <w:r w:rsidRPr="00CA5820">
        <w:rPr>
          <w:rFonts w:ascii="Cambria" w:hAnsi="Cambria"/>
          <w:i/>
        </w:rPr>
        <w:t xml:space="preserve">McKinsey Report on India from August 2016: </w:t>
      </w:r>
      <w:hyperlink r:id="rId6" w:history="1">
        <w:r w:rsidRPr="00CA5820">
          <w:rPr>
            <w:rStyle w:val="Hyperlink"/>
            <w:rFonts w:ascii="Cambria" w:hAnsi="Cambria"/>
          </w:rPr>
          <w:t>http://www.mckinsey.com/global-themes/employment-and-growth/indias-ascent-five-opportunities-for-growth-and-transformation?cid=other-eml-alt-mip-mgi-oth-1608</w:t>
        </w:r>
      </w:hyperlink>
    </w:p>
    <w:p w14:paraId="2111DFDF" w14:textId="77777777" w:rsidR="000B7136" w:rsidRPr="00CA5820" w:rsidRDefault="000B7136" w:rsidP="00EC2881">
      <w:pPr>
        <w:ind w:left="720"/>
        <w:rPr>
          <w:rFonts w:ascii="Cambria" w:hAnsi="Cambria"/>
        </w:rPr>
      </w:pPr>
    </w:p>
    <w:p w14:paraId="326DBA67" w14:textId="77777777" w:rsidR="0012273F" w:rsidRPr="00CA5820" w:rsidRDefault="0012273F" w:rsidP="0012273F">
      <w:pPr>
        <w:rPr>
          <w:rFonts w:ascii="Cambria" w:hAnsi="Cambria"/>
          <w:b/>
        </w:rPr>
      </w:pPr>
    </w:p>
    <w:p w14:paraId="3694D676" w14:textId="77777777" w:rsidR="0012273F" w:rsidRPr="00CA5820" w:rsidRDefault="0012273F" w:rsidP="0012273F">
      <w:pPr>
        <w:rPr>
          <w:rFonts w:ascii="Cambria" w:hAnsi="Cambria"/>
          <w:b/>
          <w:sz w:val="32"/>
        </w:rPr>
      </w:pPr>
      <w:r w:rsidRPr="00CA5820">
        <w:rPr>
          <w:rFonts w:ascii="Cambria" w:hAnsi="Cambria"/>
          <w:b/>
        </w:rPr>
        <w:t>Week 3</w:t>
      </w:r>
    </w:p>
    <w:p w14:paraId="06F44CEE" w14:textId="21C4AD96" w:rsidR="0012273F" w:rsidRPr="00CA5820" w:rsidRDefault="00E259DE" w:rsidP="0012273F">
      <w:pPr>
        <w:rPr>
          <w:rFonts w:ascii="Cambria" w:hAnsi="Cambria"/>
        </w:rPr>
      </w:pPr>
      <w:r w:rsidRPr="00CA5820">
        <w:rPr>
          <w:rFonts w:ascii="Cambria" w:hAnsi="Cambria"/>
        </w:rPr>
        <w:t>September 20</w:t>
      </w:r>
      <w:r w:rsidR="0012273F" w:rsidRPr="00CA5820">
        <w:rPr>
          <w:rFonts w:ascii="Cambria" w:hAnsi="Cambria"/>
        </w:rPr>
        <w:t xml:space="preserve"> – </w:t>
      </w:r>
      <w:r w:rsidR="00EC2881" w:rsidRPr="00CA5820">
        <w:rPr>
          <w:rFonts w:ascii="Cambria" w:hAnsi="Cambria"/>
        </w:rPr>
        <w:t>Does development have a downside?</w:t>
      </w:r>
    </w:p>
    <w:p w14:paraId="2EB306EA" w14:textId="2E1DD3A9" w:rsidR="0012273F" w:rsidRPr="00CA5820" w:rsidRDefault="0012273F" w:rsidP="007754E6">
      <w:pPr>
        <w:ind w:left="720"/>
        <w:rPr>
          <w:rFonts w:ascii="Cambria" w:hAnsi="Cambria"/>
        </w:rPr>
      </w:pPr>
      <w:r w:rsidRPr="00CA5820">
        <w:rPr>
          <w:rFonts w:ascii="Cambria" w:hAnsi="Cambria"/>
        </w:rPr>
        <w:t>Reading: Chapter 3</w:t>
      </w:r>
      <w:r w:rsidR="00EC2881" w:rsidRPr="00CA5820">
        <w:rPr>
          <w:rFonts w:ascii="Cambria" w:hAnsi="Cambria"/>
        </w:rPr>
        <w:t>, The Benefits and Costs of Economic Development (Baker)</w:t>
      </w:r>
    </w:p>
    <w:p w14:paraId="657AAF18" w14:textId="77777777" w:rsidR="0012273F" w:rsidRPr="00CA5820" w:rsidRDefault="0012273F" w:rsidP="0012273F">
      <w:pPr>
        <w:rPr>
          <w:rFonts w:ascii="Cambria" w:hAnsi="Cambria"/>
        </w:rPr>
      </w:pPr>
    </w:p>
    <w:p w14:paraId="2E9C07CF" w14:textId="3BF1A46C" w:rsidR="0012273F" w:rsidRPr="00CA5820" w:rsidRDefault="00E259DE" w:rsidP="0012273F">
      <w:pPr>
        <w:rPr>
          <w:rFonts w:ascii="Cambria" w:hAnsi="Cambria"/>
        </w:rPr>
      </w:pPr>
      <w:r w:rsidRPr="00CA5820">
        <w:rPr>
          <w:rFonts w:ascii="Cambria" w:hAnsi="Cambria"/>
        </w:rPr>
        <w:t>September 22</w:t>
      </w:r>
      <w:r w:rsidR="0012273F" w:rsidRPr="00CA5820">
        <w:rPr>
          <w:rFonts w:ascii="Cambria" w:hAnsi="Cambria"/>
        </w:rPr>
        <w:t xml:space="preserve"> – The Case of </w:t>
      </w:r>
      <w:r w:rsidR="00EC2881" w:rsidRPr="00CA5820">
        <w:rPr>
          <w:rFonts w:ascii="Cambria" w:hAnsi="Cambria"/>
        </w:rPr>
        <w:t>China</w:t>
      </w:r>
      <w:r w:rsidR="008A31F2">
        <w:rPr>
          <w:rFonts w:ascii="Cambria" w:hAnsi="Cambria"/>
        </w:rPr>
        <w:t xml:space="preserve">, </w:t>
      </w:r>
      <w:r w:rsidR="008A31F2">
        <w:rPr>
          <w:rFonts w:ascii="Cambria" w:hAnsi="Cambria"/>
          <w:b/>
          <w:i/>
        </w:rPr>
        <w:t>1</w:t>
      </w:r>
      <w:r w:rsidR="008A31F2" w:rsidRPr="008A31F2">
        <w:rPr>
          <w:rFonts w:ascii="Cambria" w:hAnsi="Cambria"/>
          <w:b/>
          <w:i/>
          <w:vertAlign w:val="superscript"/>
        </w:rPr>
        <w:t>ST</w:t>
      </w:r>
      <w:r w:rsidR="008A31F2">
        <w:rPr>
          <w:rFonts w:ascii="Cambria" w:hAnsi="Cambria"/>
          <w:b/>
          <w:i/>
        </w:rPr>
        <w:t xml:space="preserve"> WRITING ASSIGNMENT DUE</w:t>
      </w:r>
    </w:p>
    <w:p w14:paraId="45A68394" w14:textId="49E248CC" w:rsidR="00EC2881" w:rsidRPr="00CA5820" w:rsidRDefault="00EC2881" w:rsidP="0012273F">
      <w:pPr>
        <w:rPr>
          <w:rFonts w:ascii="Cambria" w:hAnsi="Cambria"/>
        </w:rPr>
      </w:pPr>
      <w:r w:rsidRPr="00CA5820">
        <w:rPr>
          <w:rFonts w:ascii="Cambria" w:hAnsi="Cambria"/>
        </w:rPr>
        <w:tab/>
        <w:t>Reading: Case study section on China, Chapter 3 (Baker)</w:t>
      </w:r>
    </w:p>
    <w:p w14:paraId="6A0B29A1" w14:textId="2536EB00" w:rsidR="00943599" w:rsidRPr="00CA5820" w:rsidRDefault="00943599" w:rsidP="007754E6">
      <w:pPr>
        <w:ind w:left="720"/>
        <w:rPr>
          <w:rFonts w:ascii="Cambria" w:hAnsi="Cambria"/>
        </w:rPr>
      </w:pPr>
      <w:r w:rsidRPr="00CA5820">
        <w:rPr>
          <w:rFonts w:ascii="Cambria" w:hAnsi="Cambria"/>
        </w:rPr>
        <w:t xml:space="preserve">“Pollution Crisis is Choking the Chinese Economy”: </w:t>
      </w:r>
      <w:hyperlink r:id="rId7" w:history="1">
        <w:r w:rsidRPr="00CA5820">
          <w:rPr>
            <w:rStyle w:val="Hyperlink"/>
            <w:rFonts w:ascii="Cambria" w:hAnsi="Cambria"/>
          </w:rPr>
          <w:t>http://www.cnbc.com/2016/02/11/pollution-crisis-is-choking-the-chinese-economy.html</w:t>
        </w:r>
      </w:hyperlink>
      <w:r w:rsidR="00A37542" w:rsidRPr="00CA5820">
        <w:rPr>
          <w:rFonts w:ascii="Cambria" w:hAnsi="Cambria"/>
        </w:rPr>
        <w:tab/>
      </w:r>
    </w:p>
    <w:p w14:paraId="33325C93" w14:textId="1181E83E" w:rsidR="00943599" w:rsidRPr="00CA5820" w:rsidRDefault="00943599" w:rsidP="007754E6">
      <w:pPr>
        <w:ind w:left="720"/>
        <w:rPr>
          <w:rFonts w:ascii="Cambria" w:hAnsi="Cambria"/>
        </w:rPr>
      </w:pPr>
      <w:r w:rsidRPr="00CA5820">
        <w:rPr>
          <w:rFonts w:ascii="Cambria" w:hAnsi="Cambria"/>
        </w:rPr>
        <w:t xml:space="preserve">“How China is (Surprise!) Winning Its War on Air Pollution”: </w:t>
      </w:r>
      <w:hyperlink r:id="rId8" w:history="1">
        <w:r w:rsidRPr="00CA5820">
          <w:rPr>
            <w:rStyle w:val="Hyperlink"/>
            <w:rFonts w:ascii="Cambria" w:hAnsi="Cambria"/>
          </w:rPr>
          <w:t>http://www.huffingtonpost.com/entry/china-air-pollution-2014_us_568e592ce4b0a2b6fb6ecb73</w:t>
        </w:r>
      </w:hyperlink>
    </w:p>
    <w:p w14:paraId="32E44CBE" w14:textId="4948FFC5" w:rsidR="0012273F" w:rsidRPr="00CA5820" w:rsidRDefault="00A37542" w:rsidP="007754E6">
      <w:pPr>
        <w:ind w:left="720"/>
        <w:rPr>
          <w:rFonts w:ascii="Cambria" w:hAnsi="Cambria"/>
        </w:rPr>
      </w:pPr>
      <w:r w:rsidRPr="00CA5820">
        <w:rPr>
          <w:rFonts w:ascii="Cambria" w:hAnsi="Cambria"/>
        </w:rPr>
        <w:t xml:space="preserve">“The End of Coal-fired Growth in China” - </w:t>
      </w:r>
      <w:hyperlink r:id="rId9" w:history="1">
        <w:r w:rsidRPr="00CA5820">
          <w:rPr>
            <w:rStyle w:val="Hyperlink"/>
            <w:rFonts w:ascii="Cambria" w:hAnsi="Cambria"/>
          </w:rPr>
          <w:t>https://www.brookings.edu/2016/08/04/the-end-of-coal-fired-growth-in-china/</w:t>
        </w:r>
      </w:hyperlink>
    </w:p>
    <w:p w14:paraId="47E2AAD9" w14:textId="77777777" w:rsidR="00A37542" w:rsidRPr="00CA5820" w:rsidRDefault="00A37542" w:rsidP="0012273F">
      <w:pPr>
        <w:rPr>
          <w:rFonts w:ascii="Cambria" w:hAnsi="Cambria"/>
        </w:rPr>
      </w:pPr>
    </w:p>
    <w:p w14:paraId="27FE3DFC" w14:textId="77777777" w:rsidR="0012273F" w:rsidRPr="00CA5820" w:rsidRDefault="0012273F" w:rsidP="0012273F">
      <w:pPr>
        <w:rPr>
          <w:rFonts w:ascii="Cambria" w:hAnsi="Cambria"/>
        </w:rPr>
      </w:pPr>
    </w:p>
    <w:p w14:paraId="5F9CAF62" w14:textId="77777777" w:rsidR="0012273F" w:rsidRPr="00CA5820" w:rsidRDefault="0012273F" w:rsidP="0012273F">
      <w:pPr>
        <w:rPr>
          <w:rFonts w:ascii="Cambria" w:hAnsi="Cambria"/>
          <w:b/>
        </w:rPr>
      </w:pPr>
      <w:r w:rsidRPr="00CA5820">
        <w:rPr>
          <w:rFonts w:ascii="Cambria" w:hAnsi="Cambria"/>
          <w:b/>
        </w:rPr>
        <w:t>Week 4</w:t>
      </w:r>
    </w:p>
    <w:p w14:paraId="19011D58" w14:textId="77777777" w:rsidR="0012273F" w:rsidRPr="00CA5820" w:rsidRDefault="0012273F" w:rsidP="0012273F">
      <w:pPr>
        <w:rPr>
          <w:rFonts w:ascii="Cambria" w:hAnsi="Cambria"/>
          <w:b/>
        </w:rPr>
      </w:pPr>
    </w:p>
    <w:p w14:paraId="624F4548" w14:textId="4C48A3E6" w:rsidR="0012273F" w:rsidRPr="00CA5820" w:rsidRDefault="00E259DE" w:rsidP="0012273F">
      <w:pPr>
        <w:rPr>
          <w:rFonts w:ascii="Cambria" w:hAnsi="Cambria"/>
        </w:rPr>
      </w:pPr>
      <w:r w:rsidRPr="00CA5820">
        <w:rPr>
          <w:rFonts w:ascii="Cambria" w:hAnsi="Cambria"/>
        </w:rPr>
        <w:t>September 29</w:t>
      </w:r>
      <w:r w:rsidR="0012273F" w:rsidRPr="00CA5820">
        <w:rPr>
          <w:rFonts w:ascii="Cambria" w:hAnsi="Cambria"/>
        </w:rPr>
        <w:t xml:space="preserve"> – </w:t>
      </w:r>
      <w:r w:rsidR="00EC2881" w:rsidRPr="00CA5820">
        <w:rPr>
          <w:rFonts w:ascii="Cambria" w:hAnsi="Cambria"/>
        </w:rPr>
        <w:t xml:space="preserve">Are rich countries to blame? </w:t>
      </w:r>
    </w:p>
    <w:p w14:paraId="1621D43E" w14:textId="19C48FD0" w:rsidR="0012273F" w:rsidRPr="00CA5820" w:rsidRDefault="0012273F" w:rsidP="0012273F">
      <w:pPr>
        <w:ind w:left="720"/>
        <w:rPr>
          <w:rFonts w:ascii="Cambria" w:hAnsi="Cambria"/>
        </w:rPr>
      </w:pPr>
      <w:r w:rsidRPr="00CA5820">
        <w:rPr>
          <w:rFonts w:ascii="Cambria" w:hAnsi="Cambria"/>
        </w:rPr>
        <w:t xml:space="preserve">Reading: </w:t>
      </w:r>
      <w:r w:rsidR="00EC2881" w:rsidRPr="00CA5820">
        <w:rPr>
          <w:rFonts w:ascii="Cambria" w:hAnsi="Cambria"/>
        </w:rPr>
        <w:t>Chapter 4, Slavery and Colonialism (Baker)</w:t>
      </w:r>
    </w:p>
    <w:p w14:paraId="3EDF687F" w14:textId="77777777" w:rsidR="0012273F" w:rsidRPr="00CA5820" w:rsidRDefault="0012273F" w:rsidP="0012273F">
      <w:pPr>
        <w:rPr>
          <w:rFonts w:ascii="Cambria" w:hAnsi="Cambria"/>
        </w:rPr>
      </w:pPr>
    </w:p>
    <w:p w14:paraId="1BB8A123" w14:textId="0B6C285B" w:rsidR="0012273F" w:rsidRPr="00CA5820" w:rsidRDefault="00E259DE" w:rsidP="0012273F">
      <w:pPr>
        <w:rPr>
          <w:rFonts w:ascii="Cambria" w:hAnsi="Cambria"/>
        </w:rPr>
      </w:pPr>
      <w:r w:rsidRPr="00CA5820">
        <w:rPr>
          <w:rFonts w:ascii="Cambria" w:hAnsi="Cambria"/>
        </w:rPr>
        <w:t>September 29</w:t>
      </w:r>
      <w:r w:rsidR="0012273F" w:rsidRPr="00CA5820">
        <w:rPr>
          <w:rFonts w:ascii="Cambria" w:hAnsi="Cambria"/>
        </w:rPr>
        <w:t xml:space="preserve"> – </w:t>
      </w:r>
      <w:r w:rsidR="00EC2881" w:rsidRPr="00CA5820">
        <w:rPr>
          <w:rFonts w:ascii="Cambria" w:hAnsi="Cambria"/>
        </w:rPr>
        <w:t>The case of Nigeria</w:t>
      </w:r>
    </w:p>
    <w:p w14:paraId="2C976442" w14:textId="4F54D1A5" w:rsidR="0012273F" w:rsidRPr="00CA5820" w:rsidRDefault="00EC2881" w:rsidP="0012273F">
      <w:pPr>
        <w:rPr>
          <w:rFonts w:ascii="Cambria" w:hAnsi="Cambria"/>
        </w:rPr>
      </w:pPr>
      <w:r w:rsidRPr="00CA5820">
        <w:rPr>
          <w:rFonts w:ascii="Cambria" w:hAnsi="Cambria"/>
        </w:rPr>
        <w:tab/>
        <w:t>Reading: Case study section on Nigeria, Chapter 4 (Baker)</w:t>
      </w:r>
    </w:p>
    <w:p w14:paraId="1F036CB4" w14:textId="49F7AE34" w:rsidR="0029047B" w:rsidRPr="00CA5820" w:rsidRDefault="00264AD4" w:rsidP="0029047B">
      <w:pPr>
        <w:rPr>
          <w:rFonts w:ascii="Cambria" w:eastAsia="Times New Roman" w:hAnsi="Cambria" w:cs="Times New Roman"/>
        </w:rPr>
      </w:pPr>
      <w:r w:rsidRPr="00CA5820">
        <w:rPr>
          <w:rFonts w:ascii="Cambria" w:hAnsi="Cambria"/>
        </w:rPr>
        <w:tab/>
      </w:r>
      <w:r w:rsidR="0029047B" w:rsidRPr="00CA5820">
        <w:rPr>
          <w:rFonts w:ascii="Cambria" w:hAnsi="Cambria"/>
        </w:rPr>
        <w:t xml:space="preserve">“Reforming Nigeria” Interview with </w:t>
      </w:r>
      <w:proofErr w:type="spellStart"/>
      <w:r w:rsidR="0029047B" w:rsidRPr="00CA5820">
        <w:rPr>
          <w:rFonts w:ascii="Cambria" w:eastAsia="Times New Roman" w:hAnsi="Cambria" w:cs="Times New Roman"/>
        </w:rPr>
        <w:t>Ngozi</w:t>
      </w:r>
      <w:proofErr w:type="spellEnd"/>
      <w:r w:rsidR="0029047B" w:rsidRPr="00CA5820">
        <w:rPr>
          <w:rFonts w:ascii="Cambria" w:eastAsia="Times New Roman" w:hAnsi="Cambria" w:cs="Times New Roman"/>
        </w:rPr>
        <w:t xml:space="preserve"> </w:t>
      </w:r>
      <w:proofErr w:type="spellStart"/>
      <w:r w:rsidR="0029047B" w:rsidRPr="00CA5820">
        <w:rPr>
          <w:rFonts w:ascii="Cambria" w:eastAsia="Times New Roman" w:hAnsi="Cambria" w:cs="Times New Roman"/>
        </w:rPr>
        <w:t>Okonjo-Iweala</w:t>
      </w:r>
      <w:proofErr w:type="spellEnd"/>
      <w:r w:rsidR="0029047B" w:rsidRPr="00CA5820">
        <w:rPr>
          <w:rFonts w:ascii="Cambria" w:eastAsia="Times New Roman" w:hAnsi="Cambria" w:cs="Times New Roman"/>
        </w:rPr>
        <w:t>, 2014</w:t>
      </w:r>
      <w:r w:rsidR="004374B6">
        <w:rPr>
          <w:rFonts w:ascii="Cambria" w:eastAsia="Times New Roman" w:hAnsi="Cambria" w:cs="Times New Roman"/>
        </w:rPr>
        <w:t xml:space="preserve"> (Sakai)</w:t>
      </w:r>
      <w:bookmarkStart w:id="0" w:name="_GoBack"/>
      <w:bookmarkEnd w:id="0"/>
    </w:p>
    <w:p w14:paraId="46EE1291" w14:textId="5C8E5228" w:rsidR="0012273F" w:rsidRPr="00CA5820" w:rsidRDefault="0012273F" w:rsidP="0012273F">
      <w:pPr>
        <w:rPr>
          <w:rFonts w:ascii="Cambria" w:hAnsi="Cambria"/>
          <w:b/>
        </w:rPr>
      </w:pPr>
    </w:p>
    <w:p w14:paraId="7A27084F" w14:textId="77777777" w:rsidR="00264AD4" w:rsidRPr="00CA5820" w:rsidRDefault="00264AD4" w:rsidP="0012273F">
      <w:pPr>
        <w:rPr>
          <w:rFonts w:ascii="Cambria" w:hAnsi="Cambria"/>
          <w:b/>
        </w:rPr>
      </w:pPr>
    </w:p>
    <w:p w14:paraId="364B0F4E" w14:textId="77777777" w:rsidR="0012273F" w:rsidRPr="00CA5820" w:rsidRDefault="0012273F" w:rsidP="0012273F">
      <w:pPr>
        <w:rPr>
          <w:rFonts w:ascii="Cambria" w:hAnsi="Cambria"/>
          <w:b/>
        </w:rPr>
      </w:pPr>
      <w:r w:rsidRPr="00CA5820">
        <w:rPr>
          <w:rFonts w:ascii="Cambria" w:hAnsi="Cambria"/>
          <w:b/>
        </w:rPr>
        <w:t>Week 5</w:t>
      </w:r>
    </w:p>
    <w:p w14:paraId="7896F9E0" w14:textId="65AA463F" w:rsidR="0012273F" w:rsidRPr="00CA5820" w:rsidRDefault="00E259DE" w:rsidP="0012273F">
      <w:pPr>
        <w:rPr>
          <w:rFonts w:ascii="Cambria" w:hAnsi="Cambria"/>
        </w:rPr>
      </w:pPr>
      <w:r w:rsidRPr="00CA5820">
        <w:rPr>
          <w:rFonts w:ascii="Cambria" w:hAnsi="Cambria"/>
        </w:rPr>
        <w:t>October 4</w:t>
      </w:r>
      <w:r w:rsidR="0012273F" w:rsidRPr="00CA5820">
        <w:rPr>
          <w:rFonts w:ascii="Cambria" w:hAnsi="Cambria"/>
        </w:rPr>
        <w:t xml:space="preserve"> – </w:t>
      </w:r>
      <w:r w:rsidR="00EC2881" w:rsidRPr="00CA5820">
        <w:rPr>
          <w:rFonts w:ascii="Cambria" w:hAnsi="Cambria"/>
        </w:rPr>
        <w:t>What is the impact of globalization?</w:t>
      </w:r>
    </w:p>
    <w:p w14:paraId="52FCFEB6" w14:textId="07C3A1EF" w:rsidR="0012273F" w:rsidRPr="00CA5820" w:rsidRDefault="00EC2881" w:rsidP="0012273F">
      <w:pPr>
        <w:rPr>
          <w:rFonts w:ascii="Cambria" w:hAnsi="Cambria"/>
        </w:rPr>
      </w:pPr>
      <w:r w:rsidRPr="00CA5820">
        <w:rPr>
          <w:rFonts w:ascii="Cambria" w:hAnsi="Cambria"/>
        </w:rPr>
        <w:tab/>
        <w:t>Reading: Chapter 5, Globalization and Neocolonialism (Baker)</w:t>
      </w:r>
    </w:p>
    <w:p w14:paraId="7727F90E" w14:textId="77777777" w:rsidR="00EC2881" w:rsidRPr="00CA5820" w:rsidRDefault="00EC2881" w:rsidP="0012273F">
      <w:pPr>
        <w:rPr>
          <w:rFonts w:ascii="Cambria" w:hAnsi="Cambria"/>
        </w:rPr>
      </w:pPr>
    </w:p>
    <w:p w14:paraId="538A86DF" w14:textId="77777777" w:rsidR="00EC2881" w:rsidRPr="00CA5820" w:rsidRDefault="00E259DE" w:rsidP="0012273F">
      <w:pPr>
        <w:rPr>
          <w:rFonts w:ascii="Cambria" w:hAnsi="Cambria"/>
        </w:rPr>
      </w:pPr>
      <w:r w:rsidRPr="00CA5820">
        <w:rPr>
          <w:rFonts w:ascii="Cambria" w:hAnsi="Cambria"/>
        </w:rPr>
        <w:t>October 6</w:t>
      </w:r>
      <w:r w:rsidR="0012273F" w:rsidRPr="00CA5820">
        <w:rPr>
          <w:rFonts w:ascii="Cambria" w:hAnsi="Cambria"/>
        </w:rPr>
        <w:t xml:space="preserve"> –</w:t>
      </w:r>
      <w:r w:rsidR="00EC2881" w:rsidRPr="00CA5820">
        <w:rPr>
          <w:rFonts w:ascii="Cambria" w:hAnsi="Cambria"/>
        </w:rPr>
        <w:t xml:space="preserve"> The case of Brazil</w:t>
      </w:r>
    </w:p>
    <w:p w14:paraId="4EC45B2A" w14:textId="2EA5F3CD" w:rsidR="0012273F" w:rsidRPr="00CA5820" w:rsidRDefault="00EC2881" w:rsidP="0012273F">
      <w:pPr>
        <w:rPr>
          <w:rFonts w:ascii="Cambria" w:hAnsi="Cambria"/>
        </w:rPr>
      </w:pPr>
      <w:r w:rsidRPr="00CA5820">
        <w:rPr>
          <w:rFonts w:ascii="Cambria" w:hAnsi="Cambria"/>
        </w:rPr>
        <w:tab/>
        <w:t>Reading: Case study section on Brazil, Chapter 5 (Baker)</w:t>
      </w:r>
      <w:r w:rsidR="0012273F" w:rsidRPr="00CA5820">
        <w:rPr>
          <w:rFonts w:ascii="Cambria" w:hAnsi="Cambria"/>
        </w:rPr>
        <w:t xml:space="preserve"> </w:t>
      </w:r>
    </w:p>
    <w:p w14:paraId="5DEA4C4C" w14:textId="40256861" w:rsidR="0012273F" w:rsidRPr="00561C39" w:rsidRDefault="00561C39" w:rsidP="00561C39">
      <w:pPr>
        <w:ind w:left="720"/>
        <w:rPr>
          <w:rFonts w:ascii="Cambria" w:hAnsi="Cambria"/>
        </w:rPr>
      </w:pPr>
      <w:proofErr w:type="spellStart"/>
      <w:r>
        <w:rPr>
          <w:rFonts w:ascii="Cambria" w:hAnsi="Cambria"/>
        </w:rPr>
        <w:t>Soares</w:t>
      </w:r>
      <w:proofErr w:type="spellEnd"/>
      <w:r>
        <w:rPr>
          <w:rFonts w:ascii="Cambria" w:hAnsi="Cambria"/>
        </w:rPr>
        <w:t xml:space="preserve">, </w:t>
      </w:r>
      <w:r w:rsidR="00531DD4" w:rsidRPr="00561C39">
        <w:rPr>
          <w:rFonts w:ascii="Cambria" w:hAnsi="Cambria"/>
        </w:rPr>
        <w:t>“People, Productivity, and Policy: Product Growth Perspective in the Medium and Long Run in Brazi</w:t>
      </w:r>
      <w:r>
        <w:rPr>
          <w:rFonts w:ascii="Cambria" w:hAnsi="Cambria"/>
        </w:rPr>
        <w:t>l</w:t>
      </w:r>
      <w:r w:rsidR="00531DD4" w:rsidRPr="00561C39">
        <w:rPr>
          <w:rFonts w:ascii="Cambria" w:hAnsi="Cambria"/>
        </w:rPr>
        <w:t xml:space="preserve">” </w:t>
      </w:r>
      <w:hyperlink r:id="rId10" w:history="1">
        <w:r w:rsidR="00CF2042" w:rsidRPr="00561C39">
          <w:rPr>
            <w:rStyle w:val="Hyperlink"/>
            <w:rFonts w:ascii="Cambria" w:hAnsi="Cambria"/>
          </w:rPr>
          <w:t>http://www.cgdev.org/sites/default/files/people-productivity-and-policy-product-growth-perspective-medium-and-long-run-brazil.pdf</w:t>
        </w:r>
      </w:hyperlink>
    </w:p>
    <w:p w14:paraId="007DEAFC" w14:textId="77777777" w:rsidR="0012273F" w:rsidRPr="00CA5820" w:rsidRDefault="0012273F" w:rsidP="0012273F">
      <w:pPr>
        <w:rPr>
          <w:rFonts w:ascii="Cambria" w:hAnsi="Cambria"/>
          <w:b/>
        </w:rPr>
      </w:pPr>
    </w:p>
    <w:p w14:paraId="79AC842F" w14:textId="77777777" w:rsidR="0012273F" w:rsidRPr="00CA5820" w:rsidRDefault="0012273F" w:rsidP="0012273F">
      <w:pPr>
        <w:rPr>
          <w:rFonts w:ascii="Cambria" w:hAnsi="Cambria"/>
          <w:b/>
        </w:rPr>
      </w:pPr>
      <w:r w:rsidRPr="00CA5820">
        <w:rPr>
          <w:rFonts w:ascii="Cambria" w:hAnsi="Cambria"/>
          <w:b/>
        </w:rPr>
        <w:t>Week 6</w:t>
      </w:r>
    </w:p>
    <w:p w14:paraId="4C0EADE8" w14:textId="1CC1A995" w:rsidR="0012273F" w:rsidRPr="00CA5820" w:rsidRDefault="00EC2881" w:rsidP="0012273F">
      <w:pPr>
        <w:rPr>
          <w:rFonts w:ascii="Cambria" w:hAnsi="Cambria"/>
        </w:rPr>
      </w:pPr>
      <w:r w:rsidRPr="00CA5820">
        <w:rPr>
          <w:rFonts w:ascii="Cambria" w:hAnsi="Cambria"/>
        </w:rPr>
        <w:t xml:space="preserve">October 11 – Can </w:t>
      </w:r>
      <w:r w:rsidR="00567475" w:rsidRPr="00CA5820">
        <w:rPr>
          <w:rFonts w:ascii="Cambria" w:hAnsi="Cambria"/>
        </w:rPr>
        <w:t>foreign assistance</w:t>
      </w:r>
      <w:r w:rsidRPr="00CA5820">
        <w:rPr>
          <w:rFonts w:ascii="Cambria" w:hAnsi="Cambria"/>
        </w:rPr>
        <w:t xml:space="preserve"> boost development?</w:t>
      </w:r>
    </w:p>
    <w:p w14:paraId="6A3282E2" w14:textId="2CA4B947" w:rsidR="0012273F" w:rsidRPr="00CA5820" w:rsidRDefault="0012273F" w:rsidP="0012273F">
      <w:pPr>
        <w:ind w:firstLine="720"/>
        <w:rPr>
          <w:rFonts w:ascii="Cambria" w:hAnsi="Cambria"/>
        </w:rPr>
      </w:pPr>
      <w:r w:rsidRPr="00CA5820">
        <w:rPr>
          <w:rFonts w:ascii="Cambria" w:hAnsi="Cambria"/>
        </w:rPr>
        <w:t xml:space="preserve">Reading: </w:t>
      </w:r>
      <w:r w:rsidR="00567475" w:rsidRPr="00CA5820">
        <w:rPr>
          <w:rFonts w:ascii="Cambria" w:hAnsi="Cambria"/>
        </w:rPr>
        <w:t>Chapter 6, Foreign Aid and the Bretton Woods Institutions</w:t>
      </w:r>
    </w:p>
    <w:p w14:paraId="207E6B6C" w14:textId="700E6B25" w:rsidR="00064FDC" w:rsidRPr="00CA5820" w:rsidRDefault="00064FDC" w:rsidP="00C235AA">
      <w:pPr>
        <w:ind w:left="720"/>
        <w:rPr>
          <w:rFonts w:ascii="Cambria" w:hAnsi="Cambria"/>
        </w:rPr>
      </w:pPr>
      <w:r w:rsidRPr="00CA5820">
        <w:rPr>
          <w:rFonts w:ascii="Cambria" w:hAnsi="Cambria"/>
        </w:rPr>
        <w:t>“Where does foreign aid go?”</w:t>
      </w:r>
      <w:r w:rsidR="00C235AA" w:rsidRPr="00CA5820">
        <w:rPr>
          <w:rFonts w:ascii="Cambria" w:hAnsi="Cambria"/>
        </w:rPr>
        <w:t xml:space="preserve"> </w:t>
      </w:r>
      <w:hyperlink r:id="rId11" w:history="1">
        <w:r w:rsidRPr="00CA5820">
          <w:rPr>
            <w:rStyle w:val="Hyperlink"/>
            <w:rFonts w:ascii="Cambria" w:hAnsi="Cambria"/>
          </w:rPr>
          <w:t>http://www.economist.com/blogs/graphicdetail/2016/08/daily-chart-8?fsrc=permar|image2</w:t>
        </w:r>
      </w:hyperlink>
    </w:p>
    <w:p w14:paraId="238E10A9" w14:textId="77777777" w:rsidR="00064FDC" w:rsidRPr="00CA5820" w:rsidRDefault="00064FDC" w:rsidP="0012273F">
      <w:pPr>
        <w:ind w:firstLine="720"/>
        <w:rPr>
          <w:rFonts w:ascii="Cambria" w:hAnsi="Cambria"/>
        </w:rPr>
      </w:pPr>
    </w:p>
    <w:p w14:paraId="15B5E80D" w14:textId="77777777" w:rsidR="0012273F" w:rsidRPr="00CA5820" w:rsidRDefault="0012273F" w:rsidP="0012273F">
      <w:pPr>
        <w:rPr>
          <w:rFonts w:ascii="Cambria" w:hAnsi="Cambria"/>
        </w:rPr>
      </w:pPr>
    </w:p>
    <w:p w14:paraId="7E93F709" w14:textId="4D99336E" w:rsidR="0012273F" w:rsidRPr="00CA5820" w:rsidRDefault="0012273F" w:rsidP="0012273F">
      <w:pPr>
        <w:rPr>
          <w:rFonts w:ascii="Cambria" w:hAnsi="Cambria"/>
        </w:rPr>
      </w:pPr>
      <w:r w:rsidRPr="00CA5820">
        <w:rPr>
          <w:rFonts w:ascii="Cambria" w:hAnsi="Cambria"/>
        </w:rPr>
        <w:t>Oc</w:t>
      </w:r>
      <w:r w:rsidR="00E259DE" w:rsidRPr="00CA5820">
        <w:rPr>
          <w:rFonts w:ascii="Cambria" w:hAnsi="Cambria"/>
        </w:rPr>
        <w:t>tober 13</w:t>
      </w:r>
      <w:r w:rsidRPr="00CA5820">
        <w:rPr>
          <w:rFonts w:ascii="Cambria" w:hAnsi="Cambria"/>
        </w:rPr>
        <w:t xml:space="preserve"> – </w:t>
      </w:r>
      <w:r w:rsidR="00567475" w:rsidRPr="00CA5820">
        <w:rPr>
          <w:rFonts w:ascii="Cambria" w:hAnsi="Cambria"/>
        </w:rPr>
        <w:t>The case of Pakistan and MIDTERM REVIEW</w:t>
      </w:r>
    </w:p>
    <w:p w14:paraId="2755B17E" w14:textId="0D631CF4" w:rsidR="0012273F" w:rsidRPr="00CA5820" w:rsidRDefault="0012273F" w:rsidP="0012273F">
      <w:pPr>
        <w:rPr>
          <w:rFonts w:ascii="Cambria" w:hAnsi="Cambria"/>
        </w:rPr>
      </w:pPr>
      <w:r w:rsidRPr="00CA5820">
        <w:rPr>
          <w:rFonts w:ascii="Cambria" w:hAnsi="Cambria"/>
        </w:rPr>
        <w:tab/>
      </w:r>
      <w:r w:rsidR="00567475" w:rsidRPr="00CA5820">
        <w:rPr>
          <w:rFonts w:ascii="Cambria" w:hAnsi="Cambria"/>
        </w:rPr>
        <w:t>Reading – Case study section on Pakistan, Chapter 6 (Baker)</w:t>
      </w:r>
    </w:p>
    <w:p w14:paraId="30ECDB7F" w14:textId="77777777" w:rsidR="002C5C49" w:rsidRPr="00CA5820" w:rsidRDefault="00567475" w:rsidP="0012273F">
      <w:pPr>
        <w:rPr>
          <w:rFonts w:ascii="Cambria" w:hAnsi="Cambria"/>
        </w:rPr>
      </w:pPr>
      <w:r w:rsidRPr="00CA5820">
        <w:rPr>
          <w:rFonts w:ascii="Cambria" w:hAnsi="Cambria"/>
        </w:rPr>
        <w:tab/>
      </w:r>
      <w:r w:rsidR="002C5C49" w:rsidRPr="00CA5820">
        <w:rPr>
          <w:rFonts w:ascii="Cambria" w:hAnsi="Cambria"/>
        </w:rPr>
        <w:t>Podcast: “More Money, More Problems” Listen or skim the report:</w:t>
      </w:r>
    </w:p>
    <w:p w14:paraId="2E5A74EA" w14:textId="25D4E0A4" w:rsidR="00567475" w:rsidRPr="00CA5820" w:rsidRDefault="004109E4" w:rsidP="002C5C49">
      <w:pPr>
        <w:ind w:left="720"/>
        <w:rPr>
          <w:rFonts w:ascii="Cambria" w:hAnsi="Cambria"/>
        </w:rPr>
      </w:pPr>
      <w:hyperlink r:id="rId12" w:history="1">
        <w:r w:rsidR="002C5C49" w:rsidRPr="00CA5820">
          <w:rPr>
            <w:rStyle w:val="Hyperlink"/>
            <w:rFonts w:ascii="Cambria" w:hAnsi="Cambria"/>
          </w:rPr>
          <w:t>http://www.cgdev.org/media/more-money-more-problems-us-development-pakistan-%E2%80%93-milan-vaishnav-and-danny-cutherell</w:t>
        </w:r>
      </w:hyperlink>
    </w:p>
    <w:p w14:paraId="4297E0D2" w14:textId="77777777" w:rsidR="002C5C49" w:rsidRPr="00CA5820" w:rsidRDefault="002C5C49" w:rsidP="002C5C49">
      <w:pPr>
        <w:ind w:left="720"/>
        <w:rPr>
          <w:rFonts w:ascii="Cambria" w:hAnsi="Cambria"/>
        </w:rPr>
      </w:pPr>
    </w:p>
    <w:p w14:paraId="1D86EDCA" w14:textId="77777777" w:rsidR="0012273F" w:rsidRPr="00CA5820" w:rsidRDefault="0012273F" w:rsidP="0012273F">
      <w:pPr>
        <w:rPr>
          <w:rFonts w:ascii="Cambria" w:hAnsi="Cambria"/>
          <w:b/>
        </w:rPr>
      </w:pPr>
    </w:p>
    <w:p w14:paraId="5C5D2F01" w14:textId="77777777" w:rsidR="0012273F" w:rsidRPr="00CA5820" w:rsidRDefault="0012273F" w:rsidP="0012273F">
      <w:pPr>
        <w:rPr>
          <w:rFonts w:ascii="Cambria" w:hAnsi="Cambria"/>
          <w:b/>
        </w:rPr>
      </w:pPr>
      <w:r w:rsidRPr="00CA5820">
        <w:rPr>
          <w:rFonts w:ascii="Cambria" w:hAnsi="Cambria"/>
          <w:b/>
        </w:rPr>
        <w:t>Week 7</w:t>
      </w:r>
    </w:p>
    <w:p w14:paraId="181B8C11" w14:textId="663BC0CE" w:rsidR="0012273F" w:rsidRPr="00CA5820" w:rsidRDefault="00E259DE" w:rsidP="00567475">
      <w:pPr>
        <w:rPr>
          <w:rFonts w:ascii="Cambria" w:hAnsi="Cambria"/>
        </w:rPr>
      </w:pPr>
      <w:r w:rsidRPr="00CA5820">
        <w:rPr>
          <w:rFonts w:ascii="Cambria" w:hAnsi="Cambria"/>
        </w:rPr>
        <w:t>October 18</w:t>
      </w:r>
      <w:r w:rsidR="0012273F" w:rsidRPr="00CA5820">
        <w:rPr>
          <w:rFonts w:ascii="Cambria" w:hAnsi="Cambria"/>
        </w:rPr>
        <w:t xml:space="preserve"> – </w:t>
      </w:r>
      <w:r w:rsidR="00567475" w:rsidRPr="00CA5820">
        <w:rPr>
          <w:rFonts w:ascii="Cambria" w:hAnsi="Cambria"/>
        </w:rPr>
        <w:t>MIDTERM ONLINE</w:t>
      </w:r>
    </w:p>
    <w:p w14:paraId="73D92337" w14:textId="77777777" w:rsidR="0012273F" w:rsidRPr="00CA5820" w:rsidRDefault="0012273F" w:rsidP="0012273F">
      <w:pPr>
        <w:rPr>
          <w:rFonts w:ascii="Cambria" w:hAnsi="Cambria"/>
        </w:rPr>
      </w:pPr>
    </w:p>
    <w:p w14:paraId="6C28FA47" w14:textId="77777777" w:rsidR="0012273F" w:rsidRPr="00CA5820" w:rsidRDefault="0012273F" w:rsidP="0012273F">
      <w:pPr>
        <w:rPr>
          <w:rFonts w:ascii="Cambria" w:hAnsi="Cambria"/>
        </w:rPr>
      </w:pPr>
    </w:p>
    <w:p w14:paraId="0AD25525" w14:textId="08CE018A" w:rsidR="0012273F" w:rsidRPr="00CA5820" w:rsidRDefault="00E259DE" w:rsidP="00567475">
      <w:pPr>
        <w:rPr>
          <w:rFonts w:ascii="Cambria" w:hAnsi="Cambria"/>
        </w:rPr>
      </w:pPr>
      <w:r w:rsidRPr="00CA5820">
        <w:rPr>
          <w:rFonts w:ascii="Cambria" w:hAnsi="Cambria"/>
        </w:rPr>
        <w:t>October 20</w:t>
      </w:r>
      <w:r w:rsidR="0012273F" w:rsidRPr="00CA5820">
        <w:rPr>
          <w:rFonts w:ascii="Cambria" w:hAnsi="Cambria"/>
        </w:rPr>
        <w:t xml:space="preserve"> – </w:t>
      </w:r>
      <w:r w:rsidR="002B0F95" w:rsidRPr="00CA5820">
        <w:rPr>
          <w:rFonts w:ascii="Cambria" w:hAnsi="Cambria"/>
        </w:rPr>
        <w:t>Class Online</w:t>
      </w:r>
    </w:p>
    <w:p w14:paraId="74314D92" w14:textId="02F8ECFA" w:rsidR="00C235AA" w:rsidRPr="00CA5820" w:rsidRDefault="00561C39" w:rsidP="00C235AA">
      <w:pPr>
        <w:ind w:left="720"/>
        <w:rPr>
          <w:rFonts w:ascii="Cambria" w:hAnsi="Cambria"/>
        </w:rPr>
      </w:pPr>
      <w:r>
        <w:rPr>
          <w:rFonts w:ascii="Cambria" w:hAnsi="Cambria"/>
        </w:rPr>
        <w:t xml:space="preserve">Reading – Chapters 2 and 4 </w:t>
      </w:r>
      <w:r w:rsidR="00C235AA" w:rsidRPr="00CA5820">
        <w:rPr>
          <w:rFonts w:ascii="Cambria" w:hAnsi="Cambria"/>
        </w:rPr>
        <w:t xml:space="preserve">from </w:t>
      </w:r>
      <w:r w:rsidR="00C235AA" w:rsidRPr="00CA5820">
        <w:rPr>
          <w:rFonts w:ascii="Cambria" w:hAnsi="Cambria"/>
          <w:i/>
        </w:rPr>
        <w:t xml:space="preserve">Poor Economics </w:t>
      </w:r>
      <w:r w:rsidR="00C235AA" w:rsidRPr="00CA5820">
        <w:rPr>
          <w:rFonts w:ascii="Cambria" w:hAnsi="Cambria"/>
        </w:rPr>
        <w:t xml:space="preserve">by Abhijit Banerjee and Esther </w:t>
      </w:r>
      <w:proofErr w:type="spellStart"/>
      <w:r w:rsidR="00C235AA" w:rsidRPr="00CA5820">
        <w:rPr>
          <w:rFonts w:ascii="Cambria" w:hAnsi="Cambria"/>
        </w:rPr>
        <w:t>Duflo</w:t>
      </w:r>
      <w:proofErr w:type="spellEnd"/>
      <w:r w:rsidR="00C235AA" w:rsidRPr="00CA5820">
        <w:rPr>
          <w:rFonts w:ascii="Cambria" w:hAnsi="Cambria"/>
        </w:rPr>
        <w:t xml:space="preserve"> (Sakai)</w:t>
      </w:r>
    </w:p>
    <w:p w14:paraId="42193220" w14:textId="77777777" w:rsidR="0012273F" w:rsidRPr="00CA5820" w:rsidRDefault="0012273F" w:rsidP="0012273F">
      <w:pPr>
        <w:rPr>
          <w:rFonts w:ascii="Cambria" w:hAnsi="Cambria"/>
          <w:b/>
        </w:rPr>
      </w:pPr>
    </w:p>
    <w:p w14:paraId="5BA4CC9E" w14:textId="77777777" w:rsidR="0012273F" w:rsidRPr="00CA5820" w:rsidRDefault="0012273F" w:rsidP="0012273F">
      <w:pPr>
        <w:rPr>
          <w:rFonts w:ascii="Cambria" w:hAnsi="Cambria"/>
          <w:b/>
        </w:rPr>
      </w:pPr>
    </w:p>
    <w:p w14:paraId="5C4A9ED1" w14:textId="77777777" w:rsidR="0012273F" w:rsidRPr="00CA5820" w:rsidRDefault="0012273F" w:rsidP="0012273F">
      <w:pPr>
        <w:rPr>
          <w:rFonts w:ascii="Cambria" w:hAnsi="Cambria"/>
          <w:b/>
        </w:rPr>
      </w:pPr>
      <w:r w:rsidRPr="00CA5820">
        <w:rPr>
          <w:rFonts w:ascii="Cambria" w:hAnsi="Cambria"/>
          <w:b/>
        </w:rPr>
        <w:t>Week 8</w:t>
      </w:r>
    </w:p>
    <w:p w14:paraId="35BB9477" w14:textId="798CF09F" w:rsidR="0012273F" w:rsidRPr="00CA5820" w:rsidRDefault="00E259DE" w:rsidP="0012273F">
      <w:pPr>
        <w:rPr>
          <w:rFonts w:ascii="Cambria" w:hAnsi="Cambria"/>
        </w:rPr>
      </w:pPr>
      <w:r w:rsidRPr="00CA5820">
        <w:rPr>
          <w:rFonts w:ascii="Cambria" w:hAnsi="Cambria"/>
        </w:rPr>
        <w:t>October 25</w:t>
      </w:r>
      <w:r w:rsidR="0012273F" w:rsidRPr="00CA5820">
        <w:rPr>
          <w:rFonts w:ascii="Cambria" w:hAnsi="Cambria"/>
        </w:rPr>
        <w:t xml:space="preserve"> – </w:t>
      </w:r>
      <w:r w:rsidR="002B0F95" w:rsidRPr="00CA5820">
        <w:rPr>
          <w:rFonts w:ascii="Cambria" w:hAnsi="Cambria"/>
        </w:rPr>
        <w:t>Is culture to blame for underdevelopment?</w:t>
      </w:r>
    </w:p>
    <w:p w14:paraId="37FF7BCE" w14:textId="605A73D2" w:rsidR="0012273F" w:rsidRPr="00CA5820" w:rsidRDefault="0012273F" w:rsidP="002B0F95">
      <w:pPr>
        <w:ind w:firstLine="720"/>
        <w:rPr>
          <w:rFonts w:ascii="Cambria" w:hAnsi="Cambria"/>
        </w:rPr>
      </w:pPr>
      <w:r w:rsidRPr="00CA5820">
        <w:rPr>
          <w:rFonts w:ascii="Cambria" w:hAnsi="Cambria"/>
        </w:rPr>
        <w:t xml:space="preserve">Reading: </w:t>
      </w:r>
      <w:r w:rsidR="002B0F95" w:rsidRPr="00CA5820">
        <w:rPr>
          <w:rFonts w:ascii="Cambria" w:hAnsi="Cambria"/>
        </w:rPr>
        <w:t>Chapter 7, Culture and Identity (Baker)</w:t>
      </w:r>
    </w:p>
    <w:p w14:paraId="5F3D54DE" w14:textId="77777777" w:rsidR="0012273F" w:rsidRPr="00CA5820" w:rsidRDefault="0012273F" w:rsidP="0012273F">
      <w:pPr>
        <w:rPr>
          <w:rFonts w:ascii="Cambria" w:hAnsi="Cambria"/>
        </w:rPr>
      </w:pPr>
    </w:p>
    <w:p w14:paraId="0E9EDA27" w14:textId="72FE4BE1" w:rsidR="0012273F" w:rsidRPr="008A31F2" w:rsidRDefault="0012273F" w:rsidP="0012273F">
      <w:pPr>
        <w:rPr>
          <w:rFonts w:ascii="Cambria" w:hAnsi="Cambria"/>
          <w:b/>
          <w:i/>
        </w:rPr>
      </w:pPr>
      <w:r w:rsidRPr="00CA5820">
        <w:rPr>
          <w:rFonts w:ascii="Cambria" w:hAnsi="Cambria"/>
        </w:rPr>
        <w:t xml:space="preserve">October </w:t>
      </w:r>
      <w:r w:rsidR="00E259DE" w:rsidRPr="00CA5820">
        <w:rPr>
          <w:rFonts w:ascii="Cambria" w:hAnsi="Cambria"/>
        </w:rPr>
        <w:t>27</w:t>
      </w:r>
      <w:r w:rsidRPr="00CA5820">
        <w:rPr>
          <w:rFonts w:ascii="Cambria" w:hAnsi="Cambria"/>
        </w:rPr>
        <w:t xml:space="preserve"> – </w:t>
      </w:r>
      <w:r w:rsidR="002B0F95" w:rsidRPr="00CA5820">
        <w:rPr>
          <w:rFonts w:ascii="Cambria" w:hAnsi="Cambria"/>
        </w:rPr>
        <w:t>What is the role of the state in promoting and managing development?</w:t>
      </w:r>
      <w:r w:rsidR="008A31F2">
        <w:rPr>
          <w:rFonts w:ascii="Cambria" w:hAnsi="Cambria"/>
        </w:rPr>
        <w:t xml:space="preserve"> </w:t>
      </w:r>
      <w:r w:rsidR="008A31F2">
        <w:rPr>
          <w:rFonts w:ascii="Cambria" w:hAnsi="Cambria"/>
          <w:b/>
          <w:i/>
        </w:rPr>
        <w:t>2</w:t>
      </w:r>
      <w:r w:rsidR="008A31F2" w:rsidRPr="008A31F2">
        <w:rPr>
          <w:rFonts w:ascii="Cambria" w:hAnsi="Cambria"/>
          <w:b/>
          <w:i/>
          <w:vertAlign w:val="superscript"/>
        </w:rPr>
        <w:t>ND</w:t>
      </w:r>
      <w:r w:rsidR="008A31F2">
        <w:rPr>
          <w:rFonts w:ascii="Cambria" w:hAnsi="Cambria"/>
          <w:b/>
          <w:i/>
        </w:rPr>
        <w:t xml:space="preserve"> </w:t>
      </w:r>
      <w:r w:rsidR="008A31F2" w:rsidRPr="008A31F2">
        <w:rPr>
          <w:rFonts w:ascii="Cambria" w:hAnsi="Cambria"/>
          <w:b/>
          <w:i/>
        </w:rPr>
        <w:t>WRITING ASSIGNMENT DUE</w:t>
      </w:r>
    </w:p>
    <w:p w14:paraId="7F23C715" w14:textId="6771EC39" w:rsidR="0012273F" w:rsidRPr="00CA5820" w:rsidRDefault="002B0F95" w:rsidP="0012273F">
      <w:pPr>
        <w:ind w:firstLine="720"/>
        <w:rPr>
          <w:rFonts w:ascii="Cambria" w:hAnsi="Cambria"/>
        </w:rPr>
      </w:pPr>
      <w:r w:rsidRPr="00CA5820">
        <w:rPr>
          <w:rFonts w:ascii="Cambria" w:hAnsi="Cambria"/>
        </w:rPr>
        <w:t>Reading: Chapter 8, States, Markets, and Development Models</w:t>
      </w:r>
    </w:p>
    <w:p w14:paraId="13FE3706" w14:textId="0C18A411" w:rsidR="003E11BC" w:rsidRPr="00CA5820" w:rsidRDefault="003E11BC" w:rsidP="003E11BC">
      <w:pPr>
        <w:ind w:left="720"/>
        <w:rPr>
          <w:rFonts w:ascii="Cambria" w:hAnsi="Cambria"/>
        </w:rPr>
      </w:pPr>
      <w:r w:rsidRPr="00CA5820">
        <w:rPr>
          <w:rFonts w:ascii="Cambria" w:hAnsi="Cambria"/>
        </w:rPr>
        <w:t xml:space="preserve">“Gasoline, Guns, and Giveaways” </w:t>
      </w:r>
      <w:hyperlink r:id="rId13" w:history="1">
        <w:r w:rsidRPr="00CA5820">
          <w:rPr>
            <w:rStyle w:val="Hyperlink"/>
            <w:rFonts w:ascii="Cambria" w:hAnsi="Cambria"/>
          </w:rPr>
          <w:t>http://www.cgdev.org/sites/default/files/gasoline-guns-and-giveaways-end-three-quarters-global-poverty-0.pdf</w:t>
        </w:r>
      </w:hyperlink>
    </w:p>
    <w:p w14:paraId="1A996452" w14:textId="77777777" w:rsidR="0012273F" w:rsidRPr="00CA5820" w:rsidRDefault="0012273F" w:rsidP="0012273F">
      <w:pPr>
        <w:rPr>
          <w:rFonts w:ascii="Cambria" w:hAnsi="Cambria"/>
          <w:b/>
        </w:rPr>
      </w:pPr>
    </w:p>
    <w:p w14:paraId="09AA62A7" w14:textId="77777777" w:rsidR="0012273F" w:rsidRPr="00CA5820" w:rsidRDefault="0012273F" w:rsidP="0012273F">
      <w:pPr>
        <w:rPr>
          <w:rFonts w:ascii="Cambria" w:hAnsi="Cambria"/>
          <w:b/>
        </w:rPr>
      </w:pPr>
    </w:p>
    <w:p w14:paraId="101985E7" w14:textId="188030E2" w:rsidR="0012273F" w:rsidRPr="00CA5820" w:rsidRDefault="0012273F" w:rsidP="0012273F">
      <w:pPr>
        <w:rPr>
          <w:rFonts w:ascii="Cambria" w:hAnsi="Cambria"/>
          <w:b/>
        </w:rPr>
      </w:pPr>
      <w:r w:rsidRPr="00CA5820">
        <w:rPr>
          <w:rFonts w:ascii="Cambria" w:hAnsi="Cambria"/>
          <w:b/>
        </w:rPr>
        <w:t>Week 9</w:t>
      </w:r>
    </w:p>
    <w:p w14:paraId="3E32A0F8" w14:textId="16DFA2F7" w:rsidR="0012273F" w:rsidRPr="00CA5820" w:rsidRDefault="00E259DE" w:rsidP="0012273F">
      <w:pPr>
        <w:rPr>
          <w:rFonts w:ascii="Cambria" w:hAnsi="Cambria"/>
        </w:rPr>
      </w:pPr>
      <w:r w:rsidRPr="00CA5820">
        <w:rPr>
          <w:rFonts w:ascii="Cambria" w:hAnsi="Cambria"/>
        </w:rPr>
        <w:t xml:space="preserve">November 1 </w:t>
      </w:r>
      <w:r w:rsidR="0012273F" w:rsidRPr="00CA5820">
        <w:rPr>
          <w:rFonts w:ascii="Cambria" w:hAnsi="Cambria"/>
        </w:rPr>
        <w:t xml:space="preserve">– </w:t>
      </w:r>
      <w:r w:rsidR="002B0F95" w:rsidRPr="00CA5820">
        <w:rPr>
          <w:rFonts w:ascii="Cambria" w:hAnsi="Cambria"/>
        </w:rPr>
        <w:t>The Case of India</w:t>
      </w:r>
    </w:p>
    <w:p w14:paraId="375630D2" w14:textId="33089329" w:rsidR="0012273F" w:rsidRPr="008D5126" w:rsidRDefault="002B0F95" w:rsidP="0012273F">
      <w:pPr>
        <w:rPr>
          <w:rFonts w:ascii="Cambria" w:hAnsi="Cambria"/>
          <w:i/>
        </w:rPr>
      </w:pPr>
      <w:r w:rsidRPr="00CA5820">
        <w:rPr>
          <w:rFonts w:ascii="Cambria" w:hAnsi="Cambria"/>
        </w:rPr>
        <w:tab/>
        <w:t xml:space="preserve">Reading: Part 1 in </w:t>
      </w:r>
      <w:r w:rsidRPr="00CA5820">
        <w:rPr>
          <w:rFonts w:ascii="Cambria" w:hAnsi="Cambria"/>
          <w:i/>
        </w:rPr>
        <w:t xml:space="preserve">Behind the Beautiful </w:t>
      </w:r>
      <w:proofErr w:type="spellStart"/>
      <w:r w:rsidRPr="00CA5820">
        <w:rPr>
          <w:rFonts w:ascii="Cambria" w:hAnsi="Cambria"/>
          <w:i/>
        </w:rPr>
        <w:t>Forevers</w:t>
      </w:r>
      <w:proofErr w:type="spellEnd"/>
    </w:p>
    <w:p w14:paraId="009BC342" w14:textId="77777777" w:rsidR="0012273F" w:rsidRPr="00CA5820" w:rsidRDefault="0012273F" w:rsidP="0012273F">
      <w:pPr>
        <w:rPr>
          <w:rFonts w:ascii="Cambria" w:hAnsi="Cambria"/>
        </w:rPr>
      </w:pPr>
    </w:p>
    <w:p w14:paraId="478D8CD3" w14:textId="03D74E35" w:rsidR="0012273F" w:rsidRPr="00CA5820" w:rsidRDefault="00E259DE" w:rsidP="002B0F95">
      <w:pPr>
        <w:rPr>
          <w:rFonts w:ascii="Cambria" w:hAnsi="Cambria"/>
        </w:rPr>
      </w:pPr>
      <w:r w:rsidRPr="00CA5820">
        <w:rPr>
          <w:rFonts w:ascii="Cambria" w:hAnsi="Cambria"/>
        </w:rPr>
        <w:t>November 3</w:t>
      </w:r>
      <w:r w:rsidR="0012273F" w:rsidRPr="00CA5820">
        <w:rPr>
          <w:rFonts w:ascii="Cambria" w:hAnsi="Cambria"/>
        </w:rPr>
        <w:t xml:space="preserve"> – </w:t>
      </w:r>
      <w:r w:rsidR="002B0F95" w:rsidRPr="00CA5820">
        <w:rPr>
          <w:rFonts w:ascii="Cambria" w:hAnsi="Cambria"/>
        </w:rPr>
        <w:t xml:space="preserve">How does the economy function in developing countries? </w:t>
      </w:r>
    </w:p>
    <w:p w14:paraId="1C605D43" w14:textId="2A7AC270" w:rsidR="0012273F" w:rsidRPr="00CA5820" w:rsidRDefault="002B0F95" w:rsidP="0012273F">
      <w:pPr>
        <w:rPr>
          <w:rFonts w:ascii="Cambria" w:hAnsi="Cambria"/>
        </w:rPr>
      </w:pPr>
      <w:r w:rsidRPr="00CA5820">
        <w:rPr>
          <w:rFonts w:ascii="Cambria" w:hAnsi="Cambria"/>
          <w:b/>
        </w:rPr>
        <w:tab/>
      </w:r>
      <w:r w:rsidRPr="00CA5820">
        <w:rPr>
          <w:rFonts w:ascii="Cambria" w:hAnsi="Cambria"/>
        </w:rPr>
        <w:t>Reading: Chapter 9, Economic Institutions and Informality (Baker)</w:t>
      </w:r>
    </w:p>
    <w:p w14:paraId="37E68851" w14:textId="77777777" w:rsidR="0012273F" w:rsidRDefault="0012273F" w:rsidP="0012273F">
      <w:pPr>
        <w:rPr>
          <w:rFonts w:ascii="Cambria" w:hAnsi="Cambria"/>
          <w:b/>
        </w:rPr>
      </w:pPr>
    </w:p>
    <w:p w14:paraId="5311B0FB" w14:textId="77777777" w:rsidR="008D5126" w:rsidRPr="00CA5820" w:rsidRDefault="008D5126" w:rsidP="0012273F">
      <w:pPr>
        <w:rPr>
          <w:rFonts w:ascii="Cambria" w:hAnsi="Cambria"/>
          <w:b/>
        </w:rPr>
      </w:pPr>
    </w:p>
    <w:p w14:paraId="33CBF9C9" w14:textId="42820DD7" w:rsidR="0012273F" w:rsidRPr="00CA5820" w:rsidRDefault="0012273F" w:rsidP="0012273F">
      <w:pPr>
        <w:rPr>
          <w:rFonts w:ascii="Cambria" w:hAnsi="Cambria"/>
          <w:b/>
        </w:rPr>
      </w:pPr>
      <w:r w:rsidRPr="00CA5820">
        <w:rPr>
          <w:rFonts w:ascii="Cambria" w:hAnsi="Cambria"/>
          <w:b/>
        </w:rPr>
        <w:t>Week 10</w:t>
      </w:r>
    </w:p>
    <w:p w14:paraId="522D3E03" w14:textId="26BFACF4" w:rsidR="0012273F" w:rsidRPr="00CA5820" w:rsidRDefault="00E259DE" w:rsidP="002B0F95">
      <w:pPr>
        <w:rPr>
          <w:rFonts w:ascii="Cambria" w:hAnsi="Cambria"/>
        </w:rPr>
      </w:pPr>
      <w:r w:rsidRPr="00CA5820">
        <w:rPr>
          <w:rFonts w:ascii="Cambria" w:hAnsi="Cambria"/>
        </w:rPr>
        <w:t>November 8</w:t>
      </w:r>
      <w:r w:rsidR="0012273F" w:rsidRPr="00CA5820">
        <w:rPr>
          <w:rFonts w:ascii="Cambria" w:hAnsi="Cambria"/>
        </w:rPr>
        <w:t xml:space="preserve"> –</w:t>
      </w:r>
      <w:r w:rsidR="00F55FE9" w:rsidRPr="00CA5820">
        <w:rPr>
          <w:rFonts w:ascii="Cambria" w:hAnsi="Cambria"/>
        </w:rPr>
        <w:t xml:space="preserve"> The Case of India continued</w:t>
      </w:r>
    </w:p>
    <w:p w14:paraId="2CB0D9D3" w14:textId="225ADD6A" w:rsidR="0012273F" w:rsidRPr="00CA5820" w:rsidRDefault="002B0F95" w:rsidP="0012273F">
      <w:pPr>
        <w:ind w:firstLine="720"/>
        <w:rPr>
          <w:rFonts w:ascii="Cambria" w:hAnsi="Cambria"/>
        </w:rPr>
      </w:pPr>
      <w:r w:rsidRPr="00CA5820">
        <w:rPr>
          <w:rFonts w:ascii="Cambria" w:hAnsi="Cambria"/>
        </w:rPr>
        <w:t>Reading:</w:t>
      </w:r>
      <w:r w:rsidR="00F55FE9" w:rsidRPr="00CA5820">
        <w:rPr>
          <w:rFonts w:ascii="Cambria" w:hAnsi="Cambria"/>
        </w:rPr>
        <w:t xml:space="preserve"> Parts 2 and 3 in </w:t>
      </w:r>
      <w:r w:rsidR="00F55FE9" w:rsidRPr="00CA5820">
        <w:rPr>
          <w:rFonts w:ascii="Cambria" w:hAnsi="Cambria"/>
          <w:i/>
        </w:rPr>
        <w:t xml:space="preserve">Behind the Beautiful </w:t>
      </w:r>
      <w:proofErr w:type="spellStart"/>
      <w:r w:rsidR="00F55FE9" w:rsidRPr="00CA5820">
        <w:rPr>
          <w:rFonts w:ascii="Cambria" w:hAnsi="Cambria"/>
          <w:i/>
        </w:rPr>
        <w:t>Forevers</w:t>
      </w:r>
      <w:proofErr w:type="spellEnd"/>
    </w:p>
    <w:p w14:paraId="17A13A3D" w14:textId="77777777" w:rsidR="0012273F" w:rsidRPr="00CA5820" w:rsidRDefault="0012273F" w:rsidP="0012273F">
      <w:pPr>
        <w:rPr>
          <w:rFonts w:ascii="Cambria" w:hAnsi="Cambria"/>
        </w:rPr>
      </w:pPr>
    </w:p>
    <w:p w14:paraId="481BAAF3" w14:textId="7CF381DC" w:rsidR="0012273F" w:rsidRPr="00CA5820" w:rsidRDefault="00E259DE" w:rsidP="002B0F95">
      <w:pPr>
        <w:rPr>
          <w:rFonts w:ascii="Cambria" w:hAnsi="Cambria"/>
        </w:rPr>
      </w:pPr>
      <w:r w:rsidRPr="00CA5820">
        <w:rPr>
          <w:rFonts w:ascii="Cambria" w:hAnsi="Cambria"/>
        </w:rPr>
        <w:t>November 10</w:t>
      </w:r>
      <w:r w:rsidR="0012273F" w:rsidRPr="00CA5820">
        <w:rPr>
          <w:rFonts w:ascii="Cambria" w:hAnsi="Cambria"/>
        </w:rPr>
        <w:t xml:space="preserve"> – </w:t>
      </w:r>
    </w:p>
    <w:p w14:paraId="687A0EBB" w14:textId="12ECFE02" w:rsidR="0012273F" w:rsidRPr="00CA5820" w:rsidRDefault="002B0F95" w:rsidP="0012273F">
      <w:pPr>
        <w:rPr>
          <w:rFonts w:ascii="Cambria" w:hAnsi="Cambria"/>
        </w:rPr>
      </w:pPr>
      <w:r w:rsidRPr="00CA5820">
        <w:rPr>
          <w:rFonts w:ascii="Cambria" w:hAnsi="Cambria"/>
          <w:b/>
        </w:rPr>
        <w:tab/>
      </w:r>
      <w:r w:rsidRPr="00CA5820">
        <w:rPr>
          <w:rFonts w:ascii="Cambria" w:hAnsi="Cambria"/>
        </w:rPr>
        <w:t>Reading</w:t>
      </w:r>
      <w:r w:rsidR="00F55FE9" w:rsidRPr="00CA5820">
        <w:rPr>
          <w:rFonts w:ascii="Cambria" w:hAnsi="Cambria"/>
        </w:rPr>
        <w:t>: Chapter 10, Political Institutions and Governance (Baker)</w:t>
      </w:r>
    </w:p>
    <w:p w14:paraId="2D940FB3" w14:textId="77777777" w:rsidR="0012273F" w:rsidRDefault="0012273F" w:rsidP="0012273F">
      <w:pPr>
        <w:rPr>
          <w:rFonts w:ascii="Cambria" w:hAnsi="Cambria"/>
          <w:b/>
        </w:rPr>
      </w:pPr>
    </w:p>
    <w:p w14:paraId="68BF7050" w14:textId="77777777" w:rsidR="008D5126" w:rsidRPr="00CA5820" w:rsidRDefault="008D5126" w:rsidP="0012273F">
      <w:pPr>
        <w:rPr>
          <w:rFonts w:ascii="Cambria" w:hAnsi="Cambria"/>
          <w:b/>
        </w:rPr>
      </w:pPr>
    </w:p>
    <w:p w14:paraId="2358D182" w14:textId="770FA791" w:rsidR="0012273F" w:rsidRPr="00CA5820" w:rsidRDefault="0012273F" w:rsidP="0012273F">
      <w:pPr>
        <w:rPr>
          <w:rFonts w:ascii="Cambria" w:hAnsi="Cambria"/>
          <w:b/>
        </w:rPr>
      </w:pPr>
      <w:r w:rsidRPr="00CA5820">
        <w:rPr>
          <w:rFonts w:ascii="Cambria" w:hAnsi="Cambria"/>
          <w:b/>
        </w:rPr>
        <w:t>Week 11</w:t>
      </w:r>
    </w:p>
    <w:p w14:paraId="7F25B504" w14:textId="3252EB78" w:rsidR="0012273F" w:rsidRPr="00CA5820" w:rsidRDefault="00E259DE" w:rsidP="0012273F">
      <w:pPr>
        <w:rPr>
          <w:rFonts w:ascii="Cambria" w:hAnsi="Cambria"/>
        </w:rPr>
      </w:pPr>
      <w:r w:rsidRPr="00CA5820">
        <w:rPr>
          <w:rFonts w:ascii="Cambria" w:hAnsi="Cambria"/>
        </w:rPr>
        <w:t>November 15</w:t>
      </w:r>
      <w:r w:rsidR="0012273F" w:rsidRPr="00CA5820">
        <w:rPr>
          <w:rFonts w:ascii="Cambria" w:hAnsi="Cambria"/>
        </w:rPr>
        <w:t xml:space="preserve"> – </w:t>
      </w:r>
      <w:r w:rsidR="00F55FE9" w:rsidRPr="00CA5820">
        <w:rPr>
          <w:rFonts w:ascii="Cambria" w:hAnsi="Cambria"/>
        </w:rPr>
        <w:t>The case of India continued</w:t>
      </w:r>
    </w:p>
    <w:p w14:paraId="28E09E06" w14:textId="170A0933" w:rsidR="0012273F" w:rsidRPr="00CA5820" w:rsidRDefault="0012273F" w:rsidP="00F55FE9">
      <w:pPr>
        <w:ind w:left="720"/>
        <w:rPr>
          <w:rFonts w:ascii="Cambria" w:hAnsi="Cambria"/>
          <w:i/>
        </w:rPr>
      </w:pPr>
      <w:r w:rsidRPr="00CA5820">
        <w:rPr>
          <w:rFonts w:ascii="Cambria" w:hAnsi="Cambria"/>
        </w:rPr>
        <w:t xml:space="preserve">Reading: </w:t>
      </w:r>
      <w:r w:rsidR="00F55FE9" w:rsidRPr="00CA5820">
        <w:rPr>
          <w:rFonts w:ascii="Cambria" w:hAnsi="Cambria"/>
        </w:rPr>
        <w:t xml:space="preserve">Part 4 in </w:t>
      </w:r>
      <w:r w:rsidR="00F55FE9" w:rsidRPr="00CA5820">
        <w:rPr>
          <w:rFonts w:ascii="Cambria" w:hAnsi="Cambria"/>
          <w:i/>
        </w:rPr>
        <w:t xml:space="preserve">Behind the Beautiful </w:t>
      </w:r>
      <w:proofErr w:type="spellStart"/>
      <w:r w:rsidR="00F55FE9" w:rsidRPr="00CA5820">
        <w:rPr>
          <w:rFonts w:ascii="Cambria" w:hAnsi="Cambria"/>
          <w:i/>
        </w:rPr>
        <w:t>Forevers</w:t>
      </w:r>
      <w:proofErr w:type="spellEnd"/>
    </w:p>
    <w:p w14:paraId="4C1B280B" w14:textId="77777777" w:rsidR="0012273F" w:rsidRPr="00CA5820" w:rsidRDefault="0012273F" w:rsidP="0012273F">
      <w:pPr>
        <w:rPr>
          <w:rFonts w:ascii="Cambria" w:hAnsi="Cambria"/>
        </w:rPr>
      </w:pPr>
    </w:p>
    <w:p w14:paraId="3A5F42D9" w14:textId="08E31775" w:rsidR="0012273F" w:rsidRPr="008A31F2" w:rsidRDefault="0012273F" w:rsidP="0012273F">
      <w:pPr>
        <w:rPr>
          <w:rFonts w:ascii="Cambria" w:hAnsi="Cambria"/>
          <w:b/>
          <w:i/>
        </w:rPr>
      </w:pPr>
      <w:r w:rsidRPr="00CA5820">
        <w:rPr>
          <w:rFonts w:ascii="Cambria" w:hAnsi="Cambria"/>
        </w:rPr>
        <w:t>November</w:t>
      </w:r>
      <w:r w:rsidR="00E259DE" w:rsidRPr="00CA5820">
        <w:rPr>
          <w:rFonts w:ascii="Cambria" w:hAnsi="Cambria"/>
        </w:rPr>
        <w:t xml:space="preserve"> 17</w:t>
      </w:r>
      <w:r w:rsidRPr="00CA5820">
        <w:rPr>
          <w:rFonts w:ascii="Cambria" w:hAnsi="Cambria"/>
        </w:rPr>
        <w:t xml:space="preserve"> – </w:t>
      </w:r>
      <w:r w:rsidR="00561C39">
        <w:rPr>
          <w:rFonts w:ascii="Cambria" w:hAnsi="Cambria"/>
        </w:rPr>
        <w:t>The i</w:t>
      </w:r>
      <w:r w:rsidR="008A31F2">
        <w:rPr>
          <w:rFonts w:ascii="Cambria" w:hAnsi="Cambria"/>
        </w:rPr>
        <w:t xml:space="preserve">mpact of violence, </w:t>
      </w:r>
      <w:r w:rsidR="008A31F2" w:rsidRPr="008A31F2">
        <w:rPr>
          <w:rFonts w:ascii="Cambria" w:hAnsi="Cambria"/>
          <w:b/>
          <w:i/>
        </w:rPr>
        <w:t>3</w:t>
      </w:r>
      <w:r w:rsidR="008A31F2" w:rsidRPr="008A31F2">
        <w:rPr>
          <w:rFonts w:ascii="Cambria" w:hAnsi="Cambria"/>
          <w:b/>
          <w:i/>
          <w:vertAlign w:val="superscript"/>
        </w:rPr>
        <w:t>RD</w:t>
      </w:r>
      <w:r w:rsidR="008A31F2" w:rsidRPr="008A31F2">
        <w:rPr>
          <w:rFonts w:ascii="Cambria" w:hAnsi="Cambria"/>
          <w:b/>
          <w:i/>
        </w:rPr>
        <w:t xml:space="preserve"> WRITING ASSIGNMENT DUE</w:t>
      </w:r>
    </w:p>
    <w:p w14:paraId="0198E243" w14:textId="21022115" w:rsidR="0012273F" w:rsidRPr="00CA5820" w:rsidRDefault="0012273F" w:rsidP="00F55FE9">
      <w:pPr>
        <w:ind w:firstLine="720"/>
        <w:rPr>
          <w:rFonts w:ascii="Cambria" w:hAnsi="Cambria"/>
        </w:rPr>
      </w:pPr>
      <w:r w:rsidRPr="00CA5820">
        <w:rPr>
          <w:rFonts w:ascii="Cambria" w:hAnsi="Cambria"/>
        </w:rPr>
        <w:t>Reading:</w:t>
      </w:r>
      <w:r w:rsidR="00F55FE9" w:rsidRPr="00CA5820">
        <w:rPr>
          <w:rFonts w:ascii="Cambria" w:hAnsi="Cambria"/>
        </w:rPr>
        <w:t xml:space="preserve"> Chapter 11, Violence and State Failure (Baker)</w:t>
      </w:r>
      <w:r w:rsidRPr="00CA5820">
        <w:rPr>
          <w:rFonts w:ascii="Cambria" w:hAnsi="Cambria"/>
        </w:rPr>
        <w:t xml:space="preserve"> </w:t>
      </w:r>
    </w:p>
    <w:p w14:paraId="612CD2A5" w14:textId="77777777" w:rsidR="0012273F" w:rsidRDefault="0012273F" w:rsidP="0012273F">
      <w:pPr>
        <w:rPr>
          <w:rFonts w:ascii="Cambria" w:hAnsi="Cambria"/>
          <w:b/>
        </w:rPr>
      </w:pPr>
    </w:p>
    <w:p w14:paraId="134492D1" w14:textId="77777777" w:rsidR="008D5126" w:rsidRPr="00CA5820" w:rsidRDefault="008D5126" w:rsidP="0012273F">
      <w:pPr>
        <w:rPr>
          <w:rFonts w:ascii="Cambria" w:hAnsi="Cambria"/>
          <w:b/>
        </w:rPr>
      </w:pPr>
    </w:p>
    <w:p w14:paraId="1E53CDFB" w14:textId="6B025206" w:rsidR="0012273F" w:rsidRPr="008D5126" w:rsidRDefault="0012273F" w:rsidP="0012273F">
      <w:pPr>
        <w:rPr>
          <w:rFonts w:ascii="Cambria" w:hAnsi="Cambria"/>
          <w:b/>
        </w:rPr>
      </w:pPr>
      <w:r w:rsidRPr="00CA5820">
        <w:rPr>
          <w:rFonts w:ascii="Cambria" w:hAnsi="Cambria"/>
          <w:b/>
        </w:rPr>
        <w:t>Week 12</w:t>
      </w:r>
    </w:p>
    <w:p w14:paraId="1A20D424" w14:textId="20DE44E5" w:rsidR="0012273F" w:rsidRPr="00CA5820" w:rsidRDefault="00E259DE" w:rsidP="0012273F">
      <w:pPr>
        <w:rPr>
          <w:rFonts w:ascii="Cambria" w:hAnsi="Cambria"/>
        </w:rPr>
      </w:pPr>
      <w:r w:rsidRPr="00CA5820">
        <w:rPr>
          <w:rFonts w:ascii="Cambria" w:hAnsi="Cambria"/>
        </w:rPr>
        <w:t>November 22</w:t>
      </w:r>
      <w:r w:rsidR="0012273F" w:rsidRPr="00CA5820">
        <w:rPr>
          <w:rFonts w:ascii="Cambria" w:hAnsi="Cambria"/>
        </w:rPr>
        <w:t xml:space="preserve"> – </w:t>
      </w:r>
      <w:r w:rsidR="00561C39">
        <w:rPr>
          <w:rFonts w:ascii="Cambria" w:hAnsi="Cambria"/>
        </w:rPr>
        <w:t>Gender and Development</w:t>
      </w:r>
    </w:p>
    <w:p w14:paraId="787723F8" w14:textId="234F8EEA" w:rsidR="0012273F" w:rsidRPr="00CA5820" w:rsidRDefault="0012273F" w:rsidP="0012273F">
      <w:pPr>
        <w:ind w:firstLine="720"/>
        <w:rPr>
          <w:rFonts w:ascii="Cambria" w:hAnsi="Cambria"/>
        </w:rPr>
      </w:pPr>
      <w:r w:rsidRPr="00CA5820">
        <w:rPr>
          <w:rFonts w:ascii="Cambria" w:hAnsi="Cambria"/>
        </w:rPr>
        <w:t>Reading:</w:t>
      </w:r>
      <w:r w:rsidR="00F55FE9" w:rsidRPr="00CA5820">
        <w:rPr>
          <w:rFonts w:ascii="Cambria" w:hAnsi="Cambria"/>
        </w:rPr>
        <w:t xml:space="preserve"> Chapter 12, Gender Inequality (Baker)</w:t>
      </w:r>
    </w:p>
    <w:p w14:paraId="72BAABB2" w14:textId="7E59CDBC" w:rsidR="002C5C49" w:rsidRPr="00CA5820" w:rsidRDefault="002C5C49" w:rsidP="0012273F">
      <w:pPr>
        <w:ind w:firstLine="720"/>
        <w:rPr>
          <w:rFonts w:ascii="Cambria" w:hAnsi="Cambria"/>
        </w:rPr>
      </w:pPr>
      <w:r w:rsidRPr="00CA5820">
        <w:rPr>
          <w:rFonts w:ascii="Cambria" w:hAnsi="Cambria"/>
        </w:rPr>
        <w:t xml:space="preserve">TBD excerpt from </w:t>
      </w:r>
      <w:r w:rsidRPr="00CA5820">
        <w:rPr>
          <w:rFonts w:ascii="Cambria" w:hAnsi="Cambria"/>
          <w:i/>
        </w:rPr>
        <w:t>Half the Sky</w:t>
      </w:r>
    </w:p>
    <w:p w14:paraId="149BC19F" w14:textId="77777777" w:rsidR="0012273F" w:rsidRPr="00CA5820" w:rsidRDefault="0012273F" w:rsidP="0012273F">
      <w:pPr>
        <w:rPr>
          <w:rFonts w:ascii="Cambria" w:hAnsi="Cambria"/>
        </w:rPr>
      </w:pPr>
    </w:p>
    <w:p w14:paraId="365F9E52" w14:textId="7942A63F" w:rsidR="0012273F" w:rsidRPr="00CA5820" w:rsidRDefault="00E259DE" w:rsidP="0012273F">
      <w:pPr>
        <w:rPr>
          <w:rFonts w:ascii="Cambria" w:hAnsi="Cambria"/>
        </w:rPr>
      </w:pPr>
      <w:r w:rsidRPr="00CA5820">
        <w:rPr>
          <w:rFonts w:ascii="Cambria" w:hAnsi="Cambria"/>
        </w:rPr>
        <w:t>November 24</w:t>
      </w:r>
      <w:r w:rsidR="0012273F" w:rsidRPr="00CA5820">
        <w:rPr>
          <w:rFonts w:ascii="Cambria" w:hAnsi="Cambria"/>
        </w:rPr>
        <w:t xml:space="preserve">- </w:t>
      </w:r>
      <w:r w:rsidRPr="00CA5820">
        <w:rPr>
          <w:rFonts w:ascii="Cambria" w:hAnsi="Cambria"/>
        </w:rPr>
        <w:t>Thanksgiving Holiday</w:t>
      </w:r>
    </w:p>
    <w:p w14:paraId="376B27DF" w14:textId="77777777" w:rsidR="0012273F" w:rsidRDefault="0012273F" w:rsidP="0012273F">
      <w:pPr>
        <w:rPr>
          <w:rFonts w:ascii="Cambria" w:hAnsi="Cambria"/>
          <w:b/>
        </w:rPr>
      </w:pPr>
    </w:p>
    <w:p w14:paraId="48C12907" w14:textId="77777777" w:rsidR="008D5126" w:rsidRPr="00CA5820" w:rsidRDefault="008D5126" w:rsidP="0012273F">
      <w:pPr>
        <w:rPr>
          <w:rFonts w:ascii="Cambria" w:hAnsi="Cambria"/>
          <w:b/>
        </w:rPr>
      </w:pPr>
    </w:p>
    <w:p w14:paraId="24E55601" w14:textId="77777777" w:rsidR="0012273F" w:rsidRPr="00CA5820" w:rsidRDefault="0012273F" w:rsidP="0012273F">
      <w:pPr>
        <w:rPr>
          <w:rFonts w:ascii="Cambria" w:hAnsi="Cambria"/>
          <w:b/>
        </w:rPr>
      </w:pPr>
      <w:r w:rsidRPr="00CA5820">
        <w:rPr>
          <w:rFonts w:ascii="Cambria" w:hAnsi="Cambria"/>
          <w:b/>
        </w:rPr>
        <w:t>Week 13</w:t>
      </w:r>
    </w:p>
    <w:p w14:paraId="4A4E9CC2" w14:textId="0A05C5DC" w:rsidR="0012273F" w:rsidRPr="00561C39" w:rsidRDefault="0012273F" w:rsidP="0012273F">
      <w:pPr>
        <w:rPr>
          <w:rFonts w:ascii="Cambria" w:hAnsi="Cambria"/>
        </w:rPr>
      </w:pPr>
      <w:r w:rsidRPr="00CA5820">
        <w:rPr>
          <w:rFonts w:ascii="Cambria" w:hAnsi="Cambria"/>
        </w:rPr>
        <w:t>November</w:t>
      </w:r>
      <w:r w:rsidR="00E259DE" w:rsidRPr="00CA5820">
        <w:rPr>
          <w:rFonts w:ascii="Cambria" w:hAnsi="Cambria"/>
        </w:rPr>
        <w:t xml:space="preserve"> 29</w:t>
      </w:r>
      <w:r w:rsidRPr="00CA5820">
        <w:rPr>
          <w:rFonts w:ascii="Cambria" w:hAnsi="Cambria"/>
        </w:rPr>
        <w:t xml:space="preserve"> –</w:t>
      </w:r>
      <w:r w:rsidRPr="00CA5820">
        <w:rPr>
          <w:rFonts w:ascii="Cambria" w:hAnsi="Cambria"/>
          <w:b/>
        </w:rPr>
        <w:t xml:space="preserve"> </w:t>
      </w:r>
      <w:r w:rsidR="00561C39">
        <w:rPr>
          <w:rFonts w:ascii="Cambria" w:hAnsi="Cambria"/>
        </w:rPr>
        <w:t>Does geography determine development?</w:t>
      </w:r>
    </w:p>
    <w:p w14:paraId="7A59B328" w14:textId="5E3AED88" w:rsidR="00F55FE9" w:rsidRPr="00CA5820" w:rsidRDefault="00F55FE9" w:rsidP="0012273F">
      <w:pPr>
        <w:rPr>
          <w:rFonts w:ascii="Cambria" w:hAnsi="Cambria"/>
        </w:rPr>
      </w:pPr>
      <w:r w:rsidRPr="00CA5820">
        <w:rPr>
          <w:rFonts w:ascii="Cambria" w:hAnsi="Cambria"/>
        </w:rPr>
        <w:tab/>
        <w:t>Reading: Chapter 13, Geography and Economic Prosperity (Baker)</w:t>
      </w:r>
    </w:p>
    <w:p w14:paraId="44E0A4E7" w14:textId="77777777" w:rsidR="0012273F" w:rsidRPr="00CA5820" w:rsidRDefault="0012273F" w:rsidP="0012273F">
      <w:pPr>
        <w:rPr>
          <w:rFonts w:ascii="Cambria" w:hAnsi="Cambria"/>
        </w:rPr>
      </w:pPr>
    </w:p>
    <w:p w14:paraId="7923175E" w14:textId="1A843309" w:rsidR="0012273F" w:rsidRPr="00CA5820" w:rsidRDefault="00E259DE" w:rsidP="0012273F">
      <w:pPr>
        <w:rPr>
          <w:rFonts w:ascii="Cambria" w:hAnsi="Cambria"/>
        </w:rPr>
      </w:pPr>
      <w:r w:rsidRPr="00CA5820">
        <w:rPr>
          <w:rFonts w:ascii="Cambria" w:hAnsi="Cambria"/>
        </w:rPr>
        <w:t xml:space="preserve">December 1 </w:t>
      </w:r>
      <w:r w:rsidR="00F55FE9" w:rsidRPr="00CA5820">
        <w:rPr>
          <w:rFonts w:ascii="Cambria" w:hAnsi="Cambria"/>
        </w:rPr>
        <w:t>–</w:t>
      </w:r>
      <w:r w:rsidRPr="00CA5820">
        <w:rPr>
          <w:rFonts w:ascii="Cambria" w:hAnsi="Cambria"/>
        </w:rPr>
        <w:t xml:space="preserve"> </w:t>
      </w:r>
      <w:r w:rsidR="00561C39">
        <w:rPr>
          <w:rFonts w:ascii="Cambria" w:hAnsi="Cambria"/>
        </w:rPr>
        <w:t>Case study of Mexico</w:t>
      </w:r>
    </w:p>
    <w:p w14:paraId="15B758BE" w14:textId="2662E500" w:rsidR="00F55FE9" w:rsidRPr="00CA5820" w:rsidRDefault="00F55FE9" w:rsidP="0012273F">
      <w:pPr>
        <w:rPr>
          <w:rFonts w:ascii="Cambria" w:hAnsi="Cambria"/>
        </w:rPr>
      </w:pPr>
      <w:r w:rsidRPr="00CA5820">
        <w:rPr>
          <w:rFonts w:ascii="Cambria" w:hAnsi="Cambria"/>
        </w:rPr>
        <w:tab/>
        <w:t>Reading: Case section on Mexico, Chapter 13 (Baker)</w:t>
      </w:r>
    </w:p>
    <w:p w14:paraId="52446F1A" w14:textId="77777777" w:rsidR="0012273F" w:rsidRPr="00CA5820" w:rsidRDefault="0012273F" w:rsidP="0012273F">
      <w:pPr>
        <w:rPr>
          <w:rFonts w:ascii="Cambria" w:hAnsi="Cambria"/>
        </w:rPr>
      </w:pPr>
    </w:p>
    <w:p w14:paraId="26671F53" w14:textId="77777777" w:rsidR="0012273F" w:rsidRPr="00CA5820" w:rsidRDefault="0012273F" w:rsidP="0012273F">
      <w:pPr>
        <w:rPr>
          <w:rFonts w:ascii="Cambria" w:hAnsi="Cambria"/>
          <w:b/>
        </w:rPr>
      </w:pPr>
    </w:p>
    <w:p w14:paraId="1A94C62B" w14:textId="354FC7DD" w:rsidR="0012273F" w:rsidRPr="008D5126" w:rsidRDefault="0012273F" w:rsidP="0012273F">
      <w:pPr>
        <w:rPr>
          <w:rFonts w:ascii="Cambria" w:hAnsi="Cambria"/>
          <w:b/>
        </w:rPr>
      </w:pPr>
      <w:r w:rsidRPr="00CA5820">
        <w:rPr>
          <w:rFonts w:ascii="Cambria" w:hAnsi="Cambria"/>
          <w:b/>
        </w:rPr>
        <w:t>Week 14</w:t>
      </w:r>
    </w:p>
    <w:p w14:paraId="5883224E" w14:textId="5CA696E4" w:rsidR="0012273F" w:rsidRPr="00CA5820" w:rsidRDefault="00E259DE" w:rsidP="0012273F">
      <w:pPr>
        <w:rPr>
          <w:rFonts w:ascii="Cambria" w:hAnsi="Cambria"/>
        </w:rPr>
      </w:pPr>
      <w:r w:rsidRPr="00CA5820">
        <w:rPr>
          <w:rFonts w:ascii="Cambria" w:hAnsi="Cambria"/>
        </w:rPr>
        <w:t>December 6</w:t>
      </w:r>
      <w:r w:rsidR="0012273F" w:rsidRPr="00CA5820">
        <w:rPr>
          <w:rFonts w:ascii="Cambria" w:hAnsi="Cambria"/>
        </w:rPr>
        <w:t xml:space="preserve"> – </w:t>
      </w:r>
      <w:r w:rsidR="00561C39">
        <w:rPr>
          <w:rFonts w:ascii="Cambria" w:hAnsi="Cambria"/>
        </w:rPr>
        <w:t>Is there a tradeoff between the environment and development?</w:t>
      </w:r>
    </w:p>
    <w:p w14:paraId="7EC6BC3F" w14:textId="53BCE5B7" w:rsidR="0012273F" w:rsidRPr="00CA5820" w:rsidRDefault="00F55FE9" w:rsidP="0012273F">
      <w:pPr>
        <w:rPr>
          <w:rFonts w:ascii="Cambria" w:hAnsi="Cambria"/>
        </w:rPr>
      </w:pPr>
      <w:r w:rsidRPr="00CA5820">
        <w:rPr>
          <w:rFonts w:ascii="Cambria" w:hAnsi="Cambria"/>
        </w:rPr>
        <w:tab/>
        <w:t>Reading: Chapter 14, Environmental Change and Development (Baker)</w:t>
      </w:r>
    </w:p>
    <w:p w14:paraId="2930BD04" w14:textId="77777777" w:rsidR="0012273F" w:rsidRPr="00CA5820" w:rsidRDefault="0012273F" w:rsidP="0012273F">
      <w:pPr>
        <w:rPr>
          <w:rFonts w:ascii="Cambria" w:hAnsi="Cambria"/>
        </w:rPr>
      </w:pPr>
    </w:p>
    <w:p w14:paraId="4DD00D4E" w14:textId="6618C3EA" w:rsidR="0012273F" w:rsidRPr="00CA5820" w:rsidRDefault="00E259DE" w:rsidP="0012273F">
      <w:pPr>
        <w:rPr>
          <w:rFonts w:ascii="Cambria" w:hAnsi="Cambria"/>
        </w:rPr>
      </w:pPr>
      <w:r w:rsidRPr="00CA5820">
        <w:rPr>
          <w:rFonts w:ascii="Cambria" w:hAnsi="Cambria"/>
        </w:rPr>
        <w:t>December 8</w:t>
      </w:r>
      <w:r w:rsidR="0012273F" w:rsidRPr="00CA5820">
        <w:rPr>
          <w:rFonts w:ascii="Cambria" w:hAnsi="Cambria"/>
        </w:rPr>
        <w:t xml:space="preserve"> – The case of </w:t>
      </w:r>
      <w:r w:rsidR="00F55FE9" w:rsidRPr="00CA5820">
        <w:rPr>
          <w:rFonts w:ascii="Cambria" w:hAnsi="Cambria"/>
        </w:rPr>
        <w:t>Indonesia</w:t>
      </w:r>
    </w:p>
    <w:p w14:paraId="338AB883" w14:textId="10C57BAB" w:rsidR="0012273F" w:rsidRPr="00CA5820" w:rsidRDefault="00F55FE9" w:rsidP="0012273F">
      <w:pPr>
        <w:rPr>
          <w:rFonts w:ascii="Cambria" w:hAnsi="Cambria"/>
        </w:rPr>
      </w:pPr>
      <w:r w:rsidRPr="00CA5820">
        <w:rPr>
          <w:rFonts w:ascii="Cambria" w:hAnsi="Cambria"/>
        </w:rPr>
        <w:tab/>
        <w:t>Reading: Case section on Indonesia, Chapter 14 (Baker)</w:t>
      </w:r>
    </w:p>
    <w:p w14:paraId="6BD55320" w14:textId="77777777" w:rsidR="0012273F" w:rsidRDefault="0012273F" w:rsidP="0012273F">
      <w:pPr>
        <w:rPr>
          <w:rFonts w:ascii="Cambria" w:hAnsi="Cambria"/>
          <w:b/>
        </w:rPr>
      </w:pPr>
    </w:p>
    <w:p w14:paraId="50B3265A" w14:textId="77777777" w:rsidR="008D5126" w:rsidRPr="00CA5820" w:rsidRDefault="008D5126" w:rsidP="0012273F">
      <w:pPr>
        <w:rPr>
          <w:rFonts w:ascii="Cambria" w:hAnsi="Cambria"/>
          <w:b/>
        </w:rPr>
      </w:pPr>
    </w:p>
    <w:p w14:paraId="2AE39CD4" w14:textId="5F20CBF7" w:rsidR="0012273F" w:rsidRPr="00CA5820" w:rsidRDefault="0012273F" w:rsidP="0012273F">
      <w:pPr>
        <w:rPr>
          <w:rFonts w:ascii="Cambria" w:hAnsi="Cambria"/>
          <w:b/>
        </w:rPr>
      </w:pPr>
      <w:r w:rsidRPr="00CA5820">
        <w:rPr>
          <w:rFonts w:ascii="Cambria" w:hAnsi="Cambria"/>
          <w:b/>
        </w:rPr>
        <w:t>Week 15</w:t>
      </w:r>
    </w:p>
    <w:p w14:paraId="79044BC0" w14:textId="07A90E35" w:rsidR="0012273F" w:rsidRPr="00CA5820" w:rsidRDefault="00E259DE" w:rsidP="0012273F">
      <w:pPr>
        <w:rPr>
          <w:rFonts w:ascii="Cambria" w:hAnsi="Cambria"/>
        </w:rPr>
      </w:pPr>
      <w:r w:rsidRPr="00CA5820">
        <w:rPr>
          <w:rFonts w:ascii="Cambria" w:hAnsi="Cambria"/>
        </w:rPr>
        <w:t>December 13</w:t>
      </w:r>
      <w:r w:rsidR="0012273F" w:rsidRPr="00CA5820">
        <w:rPr>
          <w:rFonts w:ascii="Cambria" w:hAnsi="Cambria"/>
        </w:rPr>
        <w:t xml:space="preserve"> – Exam Review </w:t>
      </w:r>
    </w:p>
    <w:p w14:paraId="34DB03AE" w14:textId="77777777" w:rsidR="0012273F" w:rsidRPr="00CA5820" w:rsidRDefault="0012273F" w:rsidP="0012273F">
      <w:pPr>
        <w:rPr>
          <w:rFonts w:ascii="Cambria" w:hAnsi="Cambria"/>
          <w:b/>
        </w:rPr>
      </w:pPr>
    </w:p>
    <w:p w14:paraId="5128F8A9" w14:textId="7DF792A0" w:rsidR="0012273F" w:rsidRPr="00CA5820" w:rsidRDefault="0012273F" w:rsidP="0012273F">
      <w:pPr>
        <w:rPr>
          <w:rFonts w:ascii="Cambria" w:hAnsi="Cambria"/>
          <w:b/>
        </w:rPr>
      </w:pPr>
      <w:r w:rsidRPr="00CA5820">
        <w:rPr>
          <w:rFonts w:ascii="Cambria" w:hAnsi="Cambria"/>
          <w:b/>
        </w:rPr>
        <w:t xml:space="preserve">Final Exam: </w:t>
      </w:r>
      <w:r w:rsidR="00561C39">
        <w:rPr>
          <w:rFonts w:ascii="Cambria" w:hAnsi="Cambria"/>
          <w:b/>
        </w:rPr>
        <w:t>December 22, 11:30-2:30, online through Sakai</w:t>
      </w:r>
    </w:p>
    <w:p w14:paraId="2BD84C0E" w14:textId="77777777" w:rsidR="0012273F" w:rsidRPr="00CA5820" w:rsidRDefault="0012273F" w:rsidP="0012273F">
      <w:pPr>
        <w:rPr>
          <w:rFonts w:ascii="Cambria" w:hAnsi="Cambria"/>
          <w:b/>
        </w:rPr>
      </w:pPr>
    </w:p>
    <w:p w14:paraId="23EA74B4" w14:textId="77777777" w:rsidR="0012273F" w:rsidRPr="00CA5820" w:rsidRDefault="0012273F" w:rsidP="0012273F">
      <w:pPr>
        <w:rPr>
          <w:rFonts w:ascii="Cambria" w:hAnsi="Cambria"/>
          <w:b/>
        </w:rPr>
      </w:pPr>
    </w:p>
    <w:p w14:paraId="748BD908" w14:textId="77777777" w:rsidR="0012273F" w:rsidRPr="00CA5820" w:rsidRDefault="0012273F" w:rsidP="0012273F">
      <w:pPr>
        <w:rPr>
          <w:rFonts w:ascii="Cambria" w:hAnsi="Cambria"/>
        </w:rPr>
      </w:pPr>
    </w:p>
    <w:p w14:paraId="745203CF" w14:textId="77777777" w:rsidR="00570914" w:rsidRPr="00CA5820" w:rsidRDefault="00570914" w:rsidP="00570914">
      <w:pPr>
        <w:rPr>
          <w:rFonts w:ascii="Cambria" w:hAnsi="Cambria"/>
        </w:rPr>
      </w:pPr>
    </w:p>
    <w:p w14:paraId="0969081A" w14:textId="77777777" w:rsidR="00570914" w:rsidRPr="00CA5820" w:rsidRDefault="00570914" w:rsidP="00570914">
      <w:pPr>
        <w:rPr>
          <w:rFonts w:ascii="Cambria" w:hAnsi="Cambria"/>
        </w:rPr>
      </w:pPr>
    </w:p>
    <w:p w14:paraId="1D688738" w14:textId="77777777" w:rsidR="00570914" w:rsidRPr="00CA5820" w:rsidRDefault="00570914" w:rsidP="00570914">
      <w:pPr>
        <w:rPr>
          <w:rFonts w:ascii="Cambria" w:hAnsi="Cambria"/>
        </w:rPr>
      </w:pPr>
    </w:p>
    <w:p w14:paraId="4E18248B" w14:textId="77777777" w:rsidR="00570914" w:rsidRPr="00CA5820" w:rsidRDefault="00570914" w:rsidP="00570914">
      <w:pPr>
        <w:rPr>
          <w:rFonts w:ascii="Cambria" w:hAnsi="Cambria"/>
        </w:rPr>
      </w:pPr>
    </w:p>
    <w:p w14:paraId="61354C23" w14:textId="77777777" w:rsidR="00BD2AF4" w:rsidRPr="00CA5820" w:rsidRDefault="004109E4">
      <w:pPr>
        <w:rPr>
          <w:rFonts w:ascii="Cambria" w:hAnsi="Cambria"/>
        </w:rPr>
      </w:pPr>
    </w:p>
    <w:sectPr w:rsidR="00BD2AF4" w:rsidRPr="00CA5820" w:rsidSect="00937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2CF3B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E5218A1"/>
    <w:multiLevelType w:val="hybridMultilevel"/>
    <w:tmpl w:val="81CAA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431203"/>
    <w:multiLevelType w:val="hybridMultilevel"/>
    <w:tmpl w:val="6F6C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D08BC"/>
    <w:multiLevelType w:val="multilevel"/>
    <w:tmpl w:val="A72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14"/>
    <w:rsid w:val="00064FDC"/>
    <w:rsid w:val="000B7136"/>
    <w:rsid w:val="00112C78"/>
    <w:rsid w:val="0012273F"/>
    <w:rsid w:val="00264AD4"/>
    <w:rsid w:val="002665CB"/>
    <w:rsid w:val="0029047B"/>
    <w:rsid w:val="002904DD"/>
    <w:rsid w:val="002B0F95"/>
    <w:rsid w:val="002C5C49"/>
    <w:rsid w:val="002D1928"/>
    <w:rsid w:val="00336740"/>
    <w:rsid w:val="003E11BC"/>
    <w:rsid w:val="004109E4"/>
    <w:rsid w:val="004374B6"/>
    <w:rsid w:val="00531DD4"/>
    <w:rsid w:val="00561C39"/>
    <w:rsid w:val="00567475"/>
    <w:rsid w:val="00570914"/>
    <w:rsid w:val="006F6DE7"/>
    <w:rsid w:val="00717A97"/>
    <w:rsid w:val="007754E6"/>
    <w:rsid w:val="00893DC2"/>
    <w:rsid w:val="008A31F2"/>
    <w:rsid w:val="008D5126"/>
    <w:rsid w:val="0094204D"/>
    <w:rsid w:val="00943599"/>
    <w:rsid w:val="00956C38"/>
    <w:rsid w:val="009A0010"/>
    <w:rsid w:val="00A320C9"/>
    <w:rsid w:val="00A37542"/>
    <w:rsid w:val="00B23A58"/>
    <w:rsid w:val="00B24220"/>
    <w:rsid w:val="00C235AA"/>
    <w:rsid w:val="00CA5820"/>
    <w:rsid w:val="00CF2042"/>
    <w:rsid w:val="00D63BD7"/>
    <w:rsid w:val="00E259DE"/>
    <w:rsid w:val="00E51290"/>
    <w:rsid w:val="00EC2881"/>
    <w:rsid w:val="00F424F5"/>
    <w:rsid w:val="00F5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D9A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09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0914"/>
    <w:rPr>
      <w:color w:val="0000FF"/>
      <w:u w:val="single"/>
    </w:rPr>
  </w:style>
  <w:style w:type="paragraph" w:styleId="ListParagraph">
    <w:name w:val="List Paragraph"/>
    <w:basedOn w:val="Normal"/>
    <w:uiPriority w:val="34"/>
    <w:qFormat/>
    <w:rsid w:val="00570914"/>
    <w:pPr>
      <w:ind w:left="720"/>
      <w:contextualSpacing/>
    </w:pPr>
  </w:style>
  <w:style w:type="paragraph" w:styleId="NoteLevel1">
    <w:name w:val="Note Level 1"/>
    <w:basedOn w:val="Normal"/>
    <w:uiPriority w:val="99"/>
    <w:unhideWhenUsed/>
    <w:rsid w:val="00570914"/>
    <w:pPr>
      <w:keepNext/>
      <w:numPr>
        <w:numId w:val="2"/>
      </w:numPr>
      <w:contextualSpacing/>
      <w:outlineLvl w:val="0"/>
    </w:pPr>
    <w:rPr>
      <w:rFonts w:ascii="Verdana" w:hAnsi="Verdana"/>
    </w:rPr>
  </w:style>
  <w:style w:type="paragraph" w:styleId="NoteLevel2">
    <w:name w:val="Note Level 2"/>
    <w:basedOn w:val="Normal"/>
    <w:uiPriority w:val="99"/>
    <w:unhideWhenUsed/>
    <w:rsid w:val="00570914"/>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570914"/>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570914"/>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570914"/>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70914"/>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70914"/>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70914"/>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70914"/>
    <w:pPr>
      <w:keepNext/>
      <w:numPr>
        <w:ilvl w:val="8"/>
        <w:numId w:val="2"/>
      </w:numPr>
      <w:contextualSpacing/>
      <w:outlineLvl w:val="8"/>
    </w:pPr>
    <w:rPr>
      <w:rFonts w:ascii="Verdana" w:hAnsi="Verdana"/>
    </w:rPr>
  </w:style>
  <w:style w:type="character" w:styleId="FollowedHyperlink">
    <w:name w:val="FollowedHyperlink"/>
    <w:basedOn w:val="DefaultParagraphFont"/>
    <w:uiPriority w:val="99"/>
    <w:semiHidden/>
    <w:unhideWhenUsed/>
    <w:rsid w:val="00064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conomist.com/blogs/graphicdetail/2016/08/daily-chart-8?fsrc=permar|image2" TargetMode="External"/><Relationship Id="rId12" Type="http://schemas.openxmlformats.org/officeDocument/2006/relationships/hyperlink" Target="http://www.cgdev.org/media/more-money-more-problems-us-development-pakistan-%E2%80%93-milan-vaishnav-and-danny-cutherell" TargetMode="External"/><Relationship Id="rId13" Type="http://schemas.openxmlformats.org/officeDocument/2006/relationships/hyperlink" Target="http://www.cgdev.org/sites/default/files/gasoline-guns-and-giveaways-end-three-quarters-global-poverty-0.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ademicintegrity.rutgers.edu/integrity.shtml" TargetMode="External"/><Relationship Id="rId6" Type="http://schemas.openxmlformats.org/officeDocument/2006/relationships/hyperlink" Target="http://www.mckinsey.com/global-themes/employment-and-growth/indias-ascent-five-opportunities-for-growth-and-transformation?cid=other-eml-alt-mip-mgi-oth-1608" TargetMode="External"/><Relationship Id="rId7" Type="http://schemas.openxmlformats.org/officeDocument/2006/relationships/hyperlink" Target="http://www.cnbc.com/2016/02/11/pollution-crisis-is-choking-the-chinese-economy.html" TargetMode="External"/><Relationship Id="rId8" Type="http://schemas.openxmlformats.org/officeDocument/2006/relationships/hyperlink" Target="http://www.huffingtonpost.com/entry/china-air-pollution-2014_us_568e592ce4b0a2b6fb6ecb73" TargetMode="External"/><Relationship Id="rId9" Type="http://schemas.openxmlformats.org/officeDocument/2006/relationships/hyperlink" Target="https://www.brookings.edu/2016/08/04/the-end-of-coal-fired-growth-in-china/" TargetMode="External"/><Relationship Id="rId10" Type="http://schemas.openxmlformats.org/officeDocument/2006/relationships/hyperlink" Target="http://www.cgdev.org/sites/default/files/people-productivity-and-policy-product-growth-perspective-medium-and-long-run-braz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1828</Words>
  <Characters>10421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2016-07-11T15:07:00Z</dcterms:created>
  <dcterms:modified xsi:type="dcterms:W3CDTF">2016-09-07T16:32:00Z</dcterms:modified>
</cp:coreProperties>
</file>